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B2FD02" w14:textId="77777777" w:rsidR="00CD47BE" w:rsidRDefault="00CD47BE" w:rsidP="00F17E70">
      <w:pPr>
        <w:autoSpaceDE w:val="0"/>
        <w:autoSpaceDN w:val="0"/>
        <w:adjustRightInd w:val="0"/>
        <w:spacing w:line="360" w:lineRule="auto"/>
        <w:jc w:val="left"/>
      </w:pPr>
      <w:r w:rsidRPr="00D806EE">
        <w:rPr>
          <w:rFonts w:hint="eastAsia"/>
        </w:rPr>
        <w:t>（様式</w:t>
      </w:r>
      <w:r w:rsidRPr="00D806EE">
        <w:rPr>
          <w:rFonts w:cs="MS-PMincho" w:hint="eastAsia"/>
        </w:rPr>
        <w:t>第</w:t>
      </w:r>
      <w:r w:rsidR="00D24932">
        <w:rPr>
          <w:rFonts w:cs="MS-PMincho" w:hint="eastAsia"/>
        </w:rPr>
        <w:t>２</w:t>
      </w:r>
      <w:r w:rsidRPr="00D806EE">
        <w:rPr>
          <w:rFonts w:hint="eastAsia"/>
        </w:rPr>
        <w:t>）</w:t>
      </w:r>
    </w:p>
    <w:p w14:paraId="3EA0E827" w14:textId="77777777" w:rsidR="00D24932" w:rsidRPr="008850AC" w:rsidRDefault="00D24932" w:rsidP="00F17E70">
      <w:pPr>
        <w:autoSpaceDE w:val="0"/>
        <w:autoSpaceDN w:val="0"/>
        <w:adjustRightInd w:val="0"/>
        <w:spacing w:line="360" w:lineRule="auto"/>
        <w:jc w:val="left"/>
        <w:rPr>
          <w:rFonts w:cs="MS-PMincho"/>
        </w:rPr>
      </w:pPr>
    </w:p>
    <w:p w14:paraId="3DF70360" w14:textId="77777777" w:rsidR="00CD47BE" w:rsidRDefault="00CD47BE">
      <w:pPr>
        <w:autoSpaceDE w:val="0"/>
        <w:autoSpaceDN w:val="0"/>
        <w:adjustRightInd w:val="0"/>
        <w:spacing w:line="288" w:lineRule="auto"/>
        <w:jc w:val="center"/>
        <w:rPr>
          <w:rFonts w:cs="MS-PMincho"/>
        </w:rPr>
      </w:pPr>
      <w:r w:rsidRPr="00D806EE">
        <w:rPr>
          <w:rFonts w:cs="MS-PMincho" w:hint="eastAsia"/>
        </w:rPr>
        <w:t>参 加 資 格 確 認 書</w:t>
      </w:r>
    </w:p>
    <w:p w14:paraId="4849403C" w14:textId="77777777" w:rsidR="00D24932" w:rsidRPr="00D806EE" w:rsidRDefault="00D24932">
      <w:pPr>
        <w:autoSpaceDE w:val="0"/>
        <w:autoSpaceDN w:val="0"/>
        <w:adjustRightInd w:val="0"/>
        <w:spacing w:line="288" w:lineRule="auto"/>
        <w:jc w:val="center"/>
        <w:rPr>
          <w:rFonts w:cs="MS-PMincho"/>
        </w:rPr>
      </w:pPr>
    </w:p>
    <w:p w14:paraId="3D3206C7" w14:textId="77777777" w:rsidR="00CD47BE" w:rsidRPr="00D806EE" w:rsidRDefault="00CD47BE">
      <w:pPr>
        <w:autoSpaceDE w:val="0"/>
        <w:autoSpaceDN w:val="0"/>
        <w:adjustRightInd w:val="0"/>
        <w:spacing w:line="288" w:lineRule="auto"/>
        <w:ind w:firstLineChars="1410" w:firstLine="3515"/>
        <w:jc w:val="right"/>
        <w:rPr>
          <w:rFonts w:cs="MS-PMincho"/>
        </w:rPr>
      </w:pPr>
      <w:r w:rsidRPr="00D806EE">
        <w:rPr>
          <w:rFonts w:cs="MS-PMincho" w:hint="eastAsia"/>
        </w:rPr>
        <w:t xml:space="preserve">　　年　　月　　日</w:t>
      </w:r>
    </w:p>
    <w:p w14:paraId="433AD6FC" w14:textId="77777777" w:rsidR="00D24932" w:rsidRDefault="00D24932">
      <w:pPr>
        <w:autoSpaceDE w:val="0"/>
        <w:autoSpaceDN w:val="0"/>
        <w:adjustRightInd w:val="0"/>
        <w:spacing w:line="288" w:lineRule="auto"/>
        <w:jc w:val="left"/>
        <w:rPr>
          <w:rFonts w:cs="MS-PMincho"/>
        </w:rPr>
      </w:pPr>
    </w:p>
    <w:p w14:paraId="43566175" w14:textId="77777777" w:rsidR="00D24932" w:rsidRDefault="000844A5" w:rsidP="00572830">
      <w:pPr>
        <w:autoSpaceDE w:val="0"/>
        <w:autoSpaceDN w:val="0"/>
        <w:adjustRightInd w:val="0"/>
        <w:spacing w:line="288" w:lineRule="auto"/>
        <w:jc w:val="left"/>
        <w:rPr>
          <w:rFonts w:cs="MS-PMincho"/>
        </w:rPr>
      </w:pPr>
      <w:r>
        <w:rPr>
          <w:rFonts w:cs="MS-PMincho" w:hint="eastAsia"/>
        </w:rPr>
        <w:t>北本市</w:t>
      </w:r>
      <w:r w:rsidR="007846E5" w:rsidRPr="00D806EE">
        <w:rPr>
          <w:rFonts w:cs="MS-PMincho" w:hint="eastAsia"/>
        </w:rPr>
        <w:t>長</w:t>
      </w:r>
      <w:r w:rsidR="00CD47BE" w:rsidRPr="00D806EE">
        <w:rPr>
          <w:rFonts w:cs="MS-PMincho"/>
        </w:rPr>
        <w:t xml:space="preserve"> </w:t>
      </w:r>
      <w:r w:rsidR="00CD47BE" w:rsidRPr="00D806EE">
        <w:rPr>
          <w:rFonts w:cs="MS-PMincho" w:hint="eastAsia"/>
        </w:rPr>
        <w:t>様</w:t>
      </w:r>
    </w:p>
    <w:p w14:paraId="63E58C29" w14:textId="77777777" w:rsidR="00D24932" w:rsidRDefault="00D24932">
      <w:pPr>
        <w:autoSpaceDE w:val="0"/>
        <w:autoSpaceDN w:val="0"/>
        <w:adjustRightInd w:val="0"/>
        <w:spacing w:line="288" w:lineRule="auto"/>
        <w:ind w:leftChars="1400" w:left="3490"/>
        <w:jc w:val="left"/>
        <w:rPr>
          <w:rFonts w:cs="MS-PMincho"/>
        </w:rPr>
      </w:pPr>
    </w:p>
    <w:p w14:paraId="783EE5BF" w14:textId="77777777" w:rsidR="00CD47BE" w:rsidRPr="00D806EE" w:rsidRDefault="00CD47BE">
      <w:pPr>
        <w:autoSpaceDE w:val="0"/>
        <w:autoSpaceDN w:val="0"/>
        <w:adjustRightInd w:val="0"/>
        <w:spacing w:line="288" w:lineRule="auto"/>
        <w:ind w:leftChars="1400" w:left="3490"/>
        <w:jc w:val="left"/>
        <w:rPr>
          <w:rFonts w:cs="MS-PMincho"/>
        </w:rPr>
      </w:pPr>
      <w:r w:rsidRPr="00D806EE">
        <w:rPr>
          <w:rFonts w:cs="MS-PMincho" w:hint="eastAsia"/>
        </w:rPr>
        <w:t>所在地</w:t>
      </w:r>
    </w:p>
    <w:p w14:paraId="2000BCF6" w14:textId="77777777" w:rsidR="00CD47BE" w:rsidRPr="00D806EE" w:rsidRDefault="00CD47BE">
      <w:pPr>
        <w:autoSpaceDE w:val="0"/>
        <w:autoSpaceDN w:val="0"/>
        <w:adjustRightInd w:val="0"/>
        <w:spacing w:line="288" w:lineRule="auto"/>
        <w:ind w:leftChars="1400" w:left="3490"/>
        <w:jc w:val="left"/>
        <w:rPr>
          <w:rFonts w:cs="MS-PMincho"/>
        </w:rPr>
      </w:pPr>
      <w:r w:rsidRPr="00D806EE">
        <w:rPr>
          <w:rFonts w:cs="MS-PMincho" w:hint="eastAsia"/>
        </w:rPr>
        <w:t>商号又は名称</w:t>
      </w:r>
    </w:p>
    <w:p w14:paraId="575DE47C" w14:textId="77777777" w:rsidR="00CD47BE" w:rsidRPr="00D806EE" w:rsidRDefault="00CD47BE" w:rsidP="00712C8B">
      <w:pPr>
        <w:autoSpaceDE w:val="0"/>
        <w:autoSpaceDN w:val="0"/>
        <w:adjustRightInd w:val="0"/>
        <w:spacing w:line="288"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 xml:space="preserve">) </w:t>
      </w:r>
      <w:r w:rsidRPr="00D806EE">
        <w:rPr>
          <w:rFonts w:cs="MS-PMincho" w:hint="eastAsia"/>
        </w:rPr>
        <w:t xml:space="preserve">　　　　　　　　   　　　    </w:t>
      </w:r>
      <w:r w:rsidR="005A43B9" w:rsidRPr="00D806EE">
        <w:rPr>
          <w:rFonts w:cs="MS-PMincho"/>
        </w:rPr>
        <w:fldChar w:fldCharType="begin"/>
      </w:r>
      <w:r w:rsidRPr="00D806EE">
        <w:rPr>
          <w:rFonts w:cs="MS-PMincho"/>
        </w:rPr>
        <w:instrText xml:space="preserve"> </w:instrText>
      </w:r>
      <w:r w:rsidRPr="00D806EE">
        <w:rPr>
          <w:rFonts w:cs="MS-PMincho" w:hint="eastAsia"/>
        </w:rPr>
        <w:instrText>eq \o\ac(○,</w:instrText>
      </w:r>
      <w:r w:rsidRPr="00D806EE">
        <w:rPr>
          <w:rFonts w:cs="MS-PMincho" w:hint="eastAsia"/>
          <w:position w:val="2"/>
          <w:sz w:val="16"/>
        </w:rPr>
        <w:instrText>印</w:instrText>
      </w:r>
      <w:r w:rsidRPr="00D806EE">
        <w:rPr>
          <w:rFonts w:cs="MS-PMincho" w:hint="eastAsia"/>
        </w:rPr>
        <w:instrText>)</w:instrText>
      </w:r>
      <w:r w:rsidR="005A43B9" w:rsidRPr="00D806EE">
        <w:rPr>
          <w:rFonts w:cs="MS-PMincho"/>
        </w:rPr>
        <w:fldChar w:fldCharType="end"/>
      </w:r>
    </w:p>
    <w:p w14:paraId="48134EF3" w14:textId="77777777" w:rsidR="00D24932" w:rsidRDefault="00D24932" w:rsidP="0001295E">
      <w:pPr>
        <w:autoSpaceDE w:val="0"/>
        <w:autoSpaceDN w:val="0"/>
        <w:adjustRightInd w:val="0"/>
        <w:spacing w:line="288" w:lineRule="auto"/>
        <w:ind w:firstLineChars="100" w:firstLine="249"/>
        <w:jc w:val="left"/>
        <w:rPr>
          <w:rFonts w:cs="MS-PMincho"/>
        </w:rPr>
      </w:pPr>
    </w:p>
    <w:p w14:paraId="27C89B51" w14:textId="77777777" w:rsidR="00D24932" w:rsidRDefault="00D24932" w:rsidP="0001295E">
      <w:pPr>
        <w:autoSpaceDE w:val="0"/>
        <w:autoSpaceDN w:val="0"/>
        <w:adjustRightInd w:val="0"/>
        <w:spacing w:line="288" w:lineRule="auto"/>
        <w:ind w:firstLineChars="100" w:firstLine="249"/>
        <w:jc w:val="left"/>
        <w:rPr>
          <w:rFonts w:cs="MS-PMincho"/>
        </w:rPr>
      </w:pPr>
    </w:p>
    <w:p w14:paraId="55FB4080" w14:textId="4B85BDC9" w:rsidR="00CD47BE" w:rsidRDefault="00CD47BE" w:rsidP="0001295E">
      <w:pPr>
        <w:autoSpaceDE w:val="0"/>
        <w:autoSpaceDN w:val="0"/>
        <w:adjustRightInd w:val="0"/>
        <w:spacing w:line="288" w:lineRule="auto"/>
        <w:ind w:firstLineChars="100" w:firstLine="249"/>
        <w:jc w:val="left"/>
        <w:rPr>
          <w:rFonts w:cs="MS-PGothic"/>
        </w:rPr>
      </w:pPr>
      <w:r w:rsidRPr="00D806EE">
        <w:rPr>
          <w:rFonts w:cs="MS-PMincho" w:hint="eastAsia"/>
        </w:rPr>
        <w:t>「</w:t>
      </w:r>
      <w:r w:rsidR="00B13A66">
        <w:rPr>
          <w:rFonts w:cs="MS-PGothic" w:hint="eastAsia"/>
        </w:rPr>
        <w:t>保育支援システム導入業務</w:t>
      </w:r>
      <w:r w:rsidRPr="00D806EE">
        <w:rPr>
          <w:rFonts w:cs="MS-PGothic" w:hint="eastAsia"/>
        </w:rPr>
        <w:t>」の</w:t>
      </w:r>
      <w:r w:rsidR="00B13A66">
        <w:rPr>
          <w:rFonts w:cs="MS-PGothic" w:hint="eastAsia"/>
        </w:rPr>
        <w:t>企画提案書等</w:t>
      </w:r>
      <w:r w:rsidR="00D24932">
        <w:rPr>
          <w:rFonts w:cs="MS-PGothic" w:hint="eastAsia"/>
        </w:rPr>
        <w:t>提出</w:t>
      </w:r>
      <w:r w:rsidRPr="00D806EE">
        <w:rPr>
          <w:rFonts w:cs="MS-PGothic" w:hint="eastAsia"/>
        </w:rPr>
        <w:t>に参加するにあたり、各要件を次のとおり確認しました。</w:t>
      </w:r>
    </w:p>
    <w:p w14:paraId="22E652AE" w14:textId="77777777" w:rsidR="00D24932" w:rsidRPr="00D806EE" w:rsidRDefault="00D24932" w:rsidP="0001295E">
      <w:pPr>
        <w:autoSpaceDE w:val="0"/>
        <w:autoSpaceDN w:val="0"/>
        <w:adjustRightInd w:val="0"/>
        <w:spacing w:line="288" w:lineRule="auto"/>
        <w:ind w:firstLineChars="100" w:firstLine="249"/>
        <w:jc w:val="left"/>
        <w:rPr>
          <w:rFonts w:cs="MS-PGothic"/>
        </w:rPr>
      </w:pP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D806EE" w14:paraId="36875785" w14:textId="77777777" w:rsidTr="00F07113">
        <w:trPr>
          <w:trHeight w:val="292"/>
        </w:trPr>
        <w:tc>
          <w:tcPr>
            <w:tcW w:w="825" w:type="dxa"/>
            <w:tcBorders>
              <w:bottom w:val="single" w:sz="4" w:space="0" w:color="auto"/>
            </w:tcBorders>
            <w:vAlign w:val="center"/>
          </w:tcPr>
          <w:p w14:paraId="78FEB16D" w14:textId="77777777" w:rsidR="00CD47BE" w:rsidRPr="00D806EE" w:rsidRDefault="00CD47BE">
            <w:pPr>
              <w:autoSpaceDE w:val="0"/>
              <w:autoSpaceDN w:val="0"/>
              <w:adjustRightInd w:val="0"/>
              <w:spacing w:line="460" w:lineRule="exact"/>
              <w:jc w:val="center"/>
            </w:pPr>
            <w:r w:rsidRPr="00D806EE">
              <w:rPr>
                <w:rFonts w:hint="eastAsia"/>
              </w:rPr>
              <w:t>項番</w:t>
            </w:r>
          </w:p>
        </w:tc>
        <w:tc>
          <w:tcPr>
            <w:tcW w:w="7236" w:type="dxa"/>
            <w:tcBorders>
              <w:bottom w:val="single" w:sz="4" w:space="0" w:color="auto"/>
            </w:tcBorders>
            <w:vAlign w:val="center"/>
          </w:tcPr>
          <w:p w14:paraId="5DE9A918" w14:textId="77777777" w:rsidR="00CD47BE" w:rsidRPr="00D806EE" w:rsidRDefault="00CD47BE">
            <w:pPr>
              <w:autoSpaceDE w:val="0"/>
              <w:autoSpaceDN w:val="0"/>
              <w:adjustRightInd w:val="0"/>
              <w:spacing w:line="460" w:lineRule="exact"/>
              <w:jc w:val="center"/>
              <w:rPr>
                <w:rFonts w:cs="MS-PMincho"/>
              </w:rPr>
            </w:pPr>
            <w:r w:rsidRPr="00D806EE">
              <w:rPr>
                <w:rFonts w:cs="MS-PMincho" w:hint="eastAsia"/>
              </w:rPr>
              <w:t>要　　　　　件</w:t>
            </w:r>
          </w:p>
        </w:tc>
        <w:tc>
          <w:tcPr>
            <w:tcW w:w="1869" w:type="dxa"/>
            <w:tcBorders>
              <w:bottom w:val="single" w:sz="4" w:space="0" w:color="auto"/>
            </w:tcBorders>
            <w:vAlign w:val="center"/>
          </w:tcPr>
          <w:p w14:paraId="6808D95B" w14:textId="77777777" w:rsidR="00CD47BE" w:rsidRPr="00D806EE" w:rsidRDefault="00CD47BE">
            <w:pPr>
              <w:autoSpaceDE w:val="0"/>
              <w:autoSpaceDN w:val="0"/>
              <w:adjustRightInd w:val="0"/>
              <w:spacing w:line="460" w:lineRule="exact"/>
              <w:jc w:val="center"/>
              <w:rPr>
                <w:rFonts w:cs="MS-PMincho"/>
              </w:rPr>
            </w:pPr>
            <w:r w:rsidRPr="00D806EE">
              <w:rPr>
                <w:rFonts w:cs="MS-PMincho" w:hint="eastAsia"/>
              </w:rPr>
              <w:t>確　認</w:t>
            </w:r>
          </w:p>
        </w:tc>
      </w:tr>
      <w:tr w:rsidR="00CD47BE" w:rsidRPr="00D806EE" w14:paraId="00CED4E0" w14:textId="77777777" w:rsidTr="00EF52AE">
        <w:trPr>
          <w:trHeight w:val="690"/>
        </w:trPr>
        <w:tc>
          <w:tcPr>
            <w:tcW w:w="825" w:type="dxa"/>
            <w:tcBorders>
              <w:top w:val="single" w:sz="4" w:space="0" w:color="auto"/>
            </w:tcBorders>
            <w:vAlign w:val="center"/>
          </w:tcPr>
          <w:p w14:paraId="01354C88" w14:textId="77777777" w:rsidR="00CD47BE" w:rsidRPr="00D806EE" w:rsidRDefault="00CD47BE">
            <w:pPr>
              <w:autoSpaceDE w:val="0"/>
              <w:autoSpaceDN w:val="0"/>
              <w:adjustRightInd w:val="0"/>
              <w:spacing w:line="460" w:lineRule="exact"/>
              <w:jc w:val="center"/>
            </w:pPr>
            <w:r w:rsidRPr="00D806EE">
              <w:rPr>
                <w:rFonts w:hint="eastAsia"/>
              </w:rPr>
              <w:t>１</w:t>
            </w:r>
          </w:p>
        </w:tc>
        <w:tc>
          <w:tcPr>
            <w:tcW w:w="7236" w:type="dxa"/>
            <w:tcBorders>
              <w:top w:val="single" w:sz="4" w:space="0" w:color="auto"/>
            </w:tcBorders>
            <w:vAlign w:val="center"/>
          </w:tcPr>
          <w:p w14:paraId="74C5AE42" w14:textId="1E2542E9" w:rsidR="00CD47BE" w:rsidRPr="00D806EE" w:rsidRDefault="00CD47BE" w:rsidP="00572830">
            <w:pPr>
              <w:autoSpaceDE w:val="0"/>
              <w:autoSpaceDN w:val="0"/>
              <w:adjustRightInd w:val="0"/>
              <w:spacing w:line="276" w:lineRule="auto"/>
              <w:ind w:firstLineChars="100" w:firstLine="249"/>
              <w:rPr>
                <w:rFonts w:cs="NotDefSpecial"/>
              </w:rPr>
            </w:pPr>
            <w:r w:rsidRPr="00D806EE">
              <w:rPr>
                <w:rFonts w:cs="NotDefSpecial" w:hint="eastAsia"/>
              </w:rPr>
              <w:t>地方自治法施行令（昭和</w:t>
            </w:r>
            <w:r w:rsidR="00953BAD">
              <w:rPr>
                <w:rFonts w:cs="NotDefSpecial" w:hint="eastAsia"/>
              </w:rPr>
              <w:t>２２</w:t>
            </w:r>
            <w:r w:rsidRPr="00D806EE">
              <w:rPr>
                <w:rFonts w:cs="NotDefSpecial" w:hint="eastAsia"/>
              </w:rPr>
              <w:t>年政令第</w:t>
            </w:r>
            <w:r w:rsidR="00953BAD">
              <w:rPr>
                <w:rFonts w:cs="NotDefSpecial" w:hint="eastAsia"/>
              </w:rPr>
              <w:t>１６</w:t>
            </w:r>
            <w:r w:rsidRPr="00D806EE">
              <w:rPr>
                <w:rFonts w:cs="NotDefSpecial" w:hint="eastAsia"/>
              </w:rPr>
              <w:t>号）第</w:t>
            </w:r>
            <w:r w:rsidR="00953BAD">
              <w:rPr>
                <w:rFonts w:cs="NotDefSpecial" w:hint="eastAsia"/>
              </w:rPr>
              <w:t>１６７</w:t>
            </w:r>
            <w:r w:rsidRPr="00D806EE">
              <w:rPr>
                <w:rFonts w:cs="NotDefSpecial" w:hint="eastAsia"/>
              </w:rPr>
              <w:t>条の</w:t>
            </w:r>
            <w:r w:rsidR="008850AC">
              <w:rPr>
                <w:rFonts w:cs="NotDefSpecial" w:hint="eastAsia"/>
              </w:rPr>
              <w:t>４</w:t>
            </w:r>
            <w:r w:rsidRPr="00D806EE">
              <w:rPr>
                <w:rFonts w:cs="NotDefSpecial" w:hint="eastAsia"/>
              </w:rPr>
              <w:t>の</w:t>
            </w:r>
            <w:r w:rsidR="002B37D2" w:rsidRPr="00D806EE">
              <w:rPr>
                <w:rFonts w:cs="NotDefSpecial" w:hint="eastAsia"/>
              </w:rPr>
              <w:t>規定</w:t>
            </w:r>
            <w:r w:rsidRPr="00D806EE">
              <w:rPr>
                <w:rFonts w:cs="NotDefSpecial" w:hint="eastAsia"/>
              </w:rPr>
              <w:t>に該当しない</w:t>
            </w:r>
            <w:r w:rsidR="00953BAD">
              <w:rPr>
                <w:rFonts w:cs="NotDefSpecial" w:hint="eastAsia"/>
              </w:rPr>
              <w:t>者である</w:t>
            </w:r>
            <w:r w:rsidRPr="00D806EE">
              <w:rPr>
                <w:rFonts w:cs="NotDefSpecial" w:hint="eastAsia"/>
              </w:rPr>
              <w:t>。</w:t>
            </w:r>
          </w:p>
        </w:tc>
        <w:tc>
          <w:tcPr>
            <w:tcW w:w="1869" w:type="dxa"/>
            <w:tcBorders>
              <w:top w:val="single" w:sz="4" w:space="0" w:color="auto"/>
            </w:tcBorders>
            <w:vAlign w:val="center"/>
          </w:tcPr>
          <w:p w14:paraId="5EBB044D" w14:textId="77777777" w:rsidR="00CD47BE" w:rsidRPr="00D806EE" w:rsidRDefault="00CD47BE" w:rsidP="00EF52AE">
            <w:pPr>
              <w:spacing w:line="276" w:lineRule="auto"/>
              <w:rPr>
                <w:rFonts w:cs="MS-PMincho"/>
              </w:rPr>
            </w:pPr>
            <w:r w:rsidRPr="00D806EE">
              <w:rPr>
                <w:rFonts w:cs="MS-PMincho" w:hint="eastAsia"/>
              </w:rPr>
              <w:t>□　はい</w:t>
            </w:r>
          </w:p>
          <w:p w14:paraId="47A0D9C2"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CD47BE" w:rsidRPr="00D806EE" w14:paraId="58468DBA" w14:textId="77777777" w:rsidTr="00EF52AE">
        <w:trPr>
          <w:trHeight w:val="660"/>
        </w:trPr>
        <w:tc>
          <w:tcPr>
            <w:tcW w:w="825" w:type="dxa"/>
            <w:vAlign w:val="center"/>
          </w:tcPr>
          <w:p w14:paraId="19C95059" w14:textId="77777777" w:rsidR="00CD47BE" w:rsidRPr="00D806EE" w:rsidRDefault="00CD47BE">
            <w:pPr>
              <w:autoSpaceDE w:val="0"/>
              <w:autoSpaceDN w:val="0"/>
              <w:adjustRightInd w:val="0"/>
              <w:spacing w:line="460" w:lineRule="exact"/>
              <w:jc w:val="center"/>
            </w:pPr>
            <w:r w:rsidRPr="00D806EE">
              <w:rPr>
                <w:rFonts w:hint="eastAsia"/>
              </w:rPr>
              <w:t>２</w:t>
            </w:r>
          </w:p>
        </w:tc>
        <w:tc>
          <w:tcPr>
            <w:tcW w:w="7236" w:type="dxa"/>
            <w:vAlign w:val="center"/>
          </w:tcPr>
          <w:p w14:paraId="5B1C17EF" w14:textId="77777777" w:rsidR="00CD47BE" w:rsidRPr="00F07113" w:rsidRDefault="0001295E" w:rsidP="00572830">
            <w:pPr>
              <w:autoSpaceDE w:val="0"/>
              <w:autoSpaceDN w:val="0"/>
              <w:adjustRightInd w:val="0"/>
              <w:spacing w:line="276" w:lineRule="auto"/>
              <w:ind w:firstLineChars="100" w:firstLine="249"/>
              <w:rPr>
                <w:rFonts w:cs="NotDefSpecial"/>
              </w:rPr>
            </w:pPr>
            <w:r w:rsidRPr="0001295E">
              <w:rPr>
                <w:rFonts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r>
              <w:rPr>
                <w:rFonts w:hint="eastAsia"/>
                <w:szCs w:val="21"/>
              </w:rPr>
              <w:t>。</w:t>
            </w:r>
          </w:p>
        </w:tc>
        <w:tc>
          <w:tcPr>
            <w:tcW w:w="1869" w:type="dxa"/>
            <w:vAlign w:val="center"/>
          </w:tcPr>
          <w:p w14:paraId="5FCF1A9B" w14:textId="77777777" w:rsidR="00CD47BE" w:rsidRPr="00D806EE" w:rsidRDefault="00CD47BE" w:rsidP="00EF52AE">
            <w:pPr>
              <w:spacing w:line="276" w:lineRule="auto"/>
              <w:rPr>
                <w:rFonts w:cs="MS-PMincho"/>
              </w:rPr>
            </w:pPr>
            <w:r w:rsidRPr="00D806EE">
              <w:rPr>
                <w:rFonts w:cs="MS-PMincho" w:hint="eastAsia"/>
              </w:rPr>
              <w:t>□　はい</w:t>
            </w:r>
          </w:p>
          <w:p w14:paraId="273C8853"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CD47BE" w:rsidRPr="00D806EE" w14:paraId="18D2C670" w14:textId="77777777" w:rsidTr="00EF52AE">
        <w:trPr>
          <w:trHeight w:val="827"/>
        </w:trPr>
        <w:tc>
          <w:tcPr>
            <w:tcW w:w="825" w:type="dxa"/>
            <w:vAlign w:val="center"/>
          </w:tcPr>
          <w:p w14:paraId="25B7ED8A" w14:textId="77777777" w:rsidR="00CD47BE" w:rsidRPr="00D806EE" w:rsidRDefault="00CD47BE">
            <w:pPr>
              <w:autoSpaceDE w:val="0"/>
              <w:autoSpaceDN w:val="0"/>
              <w:adjustRightInd w:val="0"/>
              <w:spacing w:line="460" w:lineRule="exact"/>
              <w:jc w:val="center"/>
            </w:pPr>
            <w:r w:rsidRPr="00D806EE">
              <w:rPr>
                <w:rFonts w:hint="eastAsia"/>
              </w:rPr>
              <w:t>３</w:t>
            </w:r>
          </w:p>
        </w:tc>
        <w:tc>
          <w:tcPr>
            <w:tcW w:w="7236" w:type="dxa"/>
            <w:vAlign w:val="center"/>
          </w:tcPr>
          <w:p w14:paraId="1C20A03A" w14:textId="04A45748" w:rsidR="00CD47BE" w:rsidRPr="00F07113" w:rsidRDefault="00EF52AE" w:rsidP="00572830">
            <w:pPr>
              <w:autoSpaceDE w:val="0"/>
              <w:autoSpaceDN w:val="0"/>
              <w:adjustRightInd w:val="0"/>
              <w:spacing w:line="276" w:lineRule="auto"/>
              <w:ind w:firstLineChars="100" w:firstLine="249"/>
              <w:rPr>
                <w:rFonts w:cs="NotDefSpecial"/>
              </w:rPr>
            </w:pPr>
            <w:r w:rsidRPr="00E048B6">
              <w:rPr>
                <w:rFonts w:hint="eastAsia"/>
                <w:szCs w:val="21"/>
              </w:rPr>
              <w:t>北本市の契約に係る入札参加停止等の措置要綱（平成２０年北本市告示第３</w:t>
            </w:r>
            <w:r>
              <w:rPr>
                <w:rFonts w:hint="eastAsia"/>
                <w:szCs w:val="21"/>
              </w:rPr>
              <w:t>９号）の規定に基づく入札参加停止の措置を受けていない</w:t>
            </w:r>
            <w:r w:rsidR="00953BAD">
              <w:rPr>
                <w:rFonts w:hint="eastAsia"/>
                <w:szCs w:val="21"/>
              </w:rPr>
              <w:t>者である。</w:t>
            </w:r>
          </w:p>
        </w:tc>
        <w:tc>
          <w:tcPr>
            <w:tcW w:w="1869" w:type="dxa"/>
            <w:vAlign w:val="center"/>
          </w:tcPr>
          <w:p w14:paraId="2AAF836C" w14:textId="77777777" w:rsidR="00CD47BE" w:rsidRPr="00D806EE" w:rsidRDefault="00CD47BE" w:rsidP="00EF52AE">
            <w:pPr>
              <w:spacing w:line="276" w:lineRule="auto"/>
              <w:rPr>
                <w:rFonts w:cs="MS-PMincho"/>
              </w:rPr>
            </w:pPr>
            <w:r w:rsidRPr="00D806EE">
              <w:rPr>
                <w:rFonts w:cs="MS-PMincho" w:hint="eastAsia"/>
              </w:rPr>
              <w:t>□　はい</w:t>
            </w:r>
          </w:p>
          <w:p w14:paraId="2A51A279"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F07113" w:rsidRPr="00D806EE" w14:paraId="50521F0B" w14:textId="77777777" w:rsidTr="00EF52AE">
        <w:trPr>
          <w:trHeight w:val="912"/>
        </w:trPr>
        <w:tc>
          <w:tcPr>
            <w:tcW w:w="825" w:type="dxa"/>
            <w:vAlign w:val="center"/>
          </w:tcPr>
          <w:p w14:paraId="69137F4A" w14:textId="77777777" w:rsidR="00F07113" w:rsidRPr="00D806EE" w:rsidRDefault="00F07113">
            <w:pPr>
              <w:autoSpaceDE w:val="0"/>
              <w:autoSpaceDN w:val="0"/>
              <w:adjustRightInd w:val="0"/>
              <w:spacing w:line="460" w:lineRule="exact"/>
              <w:jc w:val="center"/>
            </w:pPr>
            <w:r>
              <w:rPr>
                <w:rFonts w:hint="eastAsia"/>
              </w:rPr>
              <w:t>４</w:t>
            </w:r>
          </w:p>
        </w:tc>
        <w:tc>
          <w:tcPr>
            <w:tcW w:w="7236" w:type="dxa"/>
            <w:vAlign w:val="center"/>
          </w:tcPr>
          <w:p w14:paraId="2C073A76" w14:textId="6AAF5101" w:rsidR="00F07113" w:rsidRPr="00EF52AE" w:rsidRDefault="00EF52AE" w:rsidP="00572830">
            <w:pPr>
              <w:autoSpaceDE w:val="0"/>
              <w:autoSpaceDN w:val="0"/>
              <w:adjustRightInd w:val="0"/>
              <w:ind w:firstLineChars="100" w:firstLine="249"/>
              <w:rPr>
                <w:szCs w:val="21"/>
              </w:rPr>
            </w:pPr>
            <w:r w:rsidRPr="00E048B6">
              <w:rPr>
                <w:rFonts w:hint="eastAsia"/>
                <w:szCs w:val="21"/>
              </w:rPr>
              <w:t>北本市の締結する契約からの暴力団排除措置に関する要綱（平成８年</w:t>
            </w:r>
            <w:r>
              <w:rPr>
                <w:rFonts w:hint="eastAsia"/>
                <w:szCs w:val="21"/>
              </w:rPr>
              <w:t>告示第１４９号）に基づく指名除外の措置を受けていない</w:t>
            </w:r>
            <w:r w:rsidR="00953BAD">
              <w:rPr>
                <w:rFonts w:hint="eastAsia"/>
                <w:szCs w:val="21"/>
              </w:rPr>
              <w:t>者である。</w:t>
            </w:r>
          </w:p>
        </w:tc>
        <w:tc>
          <w:tcPr>
            <w:tcW w:w="1869" w:type="dxa"/>
            <w:vAlign w:val="center"/>
          </w:tcPr>
          <w:p w14:paraId="2C5A8F05" w14:textId="77777777" w:rsidR="00F07113" w:rsidRPr="00D806EE" w:rsidRDefault="00F07113" w:rsidP="00EF52AE">
            <w:pPr>
              <w:spacing w:line="276" w:lineRule="auto"/>
              <w:rPr>
                <w:rFonts w:cs="MS-PMincho"/>
              </w:rPr>
            </w:pPr>
            <w:r w:rsidRPr="00D806EE">
              <w:rPr>
                <w:rFonts w:cs="MS-PMincho" w:hint="eastAsia"/>
              </w:rPr>
              <w:t>□　はい</w:t>
            </w:r>
          </w:p>
          <w:p w14:paraId="292D779A" w14:textId="77777777" w:rsidR="00F07113" w:rsidRPr="00D806EE" w:rsidRDefault="00F07113" w:rsidP="00EF52AE">
            <w:pPr>
              <w:autoSpaceDE w:val="0"/>
              <w:autoSpaceDN w:val="0"/>
              <w:adjustRightInd w:val="0"/>
              <w:spacing w:line="276" w:lineRule="auto"/>
              <w:rPr>
                <w:rFonts w:cs="MS-PMincho"/>
              </w:rPr>
            </w:pPr>
            <w:r w:rsidRPr="00D806EE">
              <w:rPr>
                <w:rFonts w:cs="MS-PMincho" w:hint="eastAsia"/>
              </w:rPr>
              <w:t>□　いいえ</w:t>
            </w:r>
          </w:p>
        </w:tc>
      </w:tr>
      <w:tr w:rsidR="00572830" w:rsidRPr="00D806EE" w14:paraId="7B55C349" w14:textId="77777777" w:rsidTr="00EF52AE">
        <w:trPr>
          <w:trHeight w:val="912"/>
        </w:trPr>
        <w:tc>
          <w:tcPr>
            <w:tcW w:w="825" w:type="dxa"/>
            <w:vAlign w:val="center"/>
          </w:tcPr>
          <w:p w14:paraId="797DC980" w14:textId="77777777" w:rsidR="00572830" w:rsidRDefault="00572830">
            <w:pPr>
              <w:autoSpaceDE w:val="0"/>
              <w:autoSpaceDN w:val="0"/>
              <w:adjustRightInd w:val="0"/>
              <w:spacing w:line="460" w:lineRule="exact"/>
              <w:jc w:val="center"/>
            </w:pPr>
            <w:r>
              <w:rPr>
                <w:rFonts w:hint="eastAsia"/>
              </w:rPr>
              <w:t>５</w:t>
            </w:r>
          </w:p>
        </w:tc>
        <w:tc>
          <w:tcPr>
            <w:tcW w:w="7236" w:type="dxa"/>
            <w:vAlign w:val="center"/>
          </w:tcPr>
          <w:p w14:paraId="69A831E7" w14:textId="3DE402FD" w:rsidR="00572830" w:rsidRPr="00E048B6" w:rsidRDefault="00572830" w:rsidP="00572830">
            <w:pPr>
              <w:autoSpaceDE w:val="0"/>
              <w:autoSpaceDN w:val="0"/>
              <w:adjustRightInd w:val="0"/>
              <w:ind w:firstLineChars="100" w:firstLine="249"/>
              <w:rPr>
                <w:szCs w:val="21"/>
              </w:rPr>
            </w:pPr>
            <w:r>
              <w:rPr>
                <w:rFonts w:hint="eastAsia"/>
                <w:szCs w:val="21"/>
              </w:rPr>
              <w:t>埼玉県の令和０</w:t>
            </w:r>
            <w:r w:rsidR="007E746F">
              <w:rPr>
                <w:rFonts w:hint="eastAsia"/>
                <w:szCs w:val="21"/>
              </w:rPr>
              <w:t>５</w:t>
            </w:r>
            <w:r>
              <w:rPr>
                <w:rFonts w:hint="eastAsia"/>
                <w:szCs w:val="21"/>
              </w:rPr>
              <w:t>・０</w:t>
            </w:r>
            <w:r w:rsidR="007E746F">
              <w:rPr>
                <w:rFonts w:hint="eastAsia"/>
                <w:szCs w:val="21"/>
              </w:rPr>
              <w:t>６</w:t>
            </w:r>
            <w:r w:rsidRPr="0001295E">
              <w:rPr>
                <w:rFonts w:hint="eastAsia"/>
                <w:szCs w:val="21"/>
              </w:rPr>
              <w:t>年度物品納入等入札参加業者登録簿に登録されている</w:t>
            </w:r>
            <w:r w:rsidR="00953BAD">
              <w:rPr>
                <w:rFonts w:hint="eastAsia"/>
                <w:szCs w:val="21"/>
              </w:rPr>
              <w:t>。</w:t>
            </w:r>
          </w:p>
        </w:tc>
        <w:tc>
          <w:tcPr>
            <w:tcW w:w="1869" w:type="dxa"/>
            <w:vAlign w:val="center"/>
          </w:tcPr>
          <w:p w14:paraId="748F553D" w14:textId="77777777" w:rsidR="00572830" w:rsidRPr="00D806EE" w:rsidRDefault="00572830" w:rsidP="00572830">
            <w:pPr>
              <w:spacing w:line="276" w:lineRule="auto"/>
              <w:rPr>
                <w:rFonts w:cs="MS-PMincho"/>
              </w:rPr>
            </w:pPr>
            <w:r w:rsidRPr="00D806EE">
              <w:rPr>
                <w:rFonts w:cs="MS-PMincho" w:hint="eastAsia"/>
              </w:rPr>
              <w:t>□　はい</w:t>
            </w:r>
          </w:p>
          <w:p w14:paraId="39C5FBB3" w14:textId="77777777" w:rsidR="00572830" w:rsidRPr="00D806EE" w:rsidRDefault="00572830" w:rsidP="00572830">
            <w:pPr>
              <w:spacing w:line="276" w:lineRule="auto"/>
              <w:rPr>
                <w:rFonts w:cs="MS-PMincho"/>
              </w:rPr>
            </w:pPr>
            <w:r w:rsidRPr="00D806EE">
              <w:rPr>
                <w:rFonts w:cs="MS-PMincho" w:hint="eastAsia"/>
              </w:rPr>
              <w:t>□　いいえ</w:t>
            </w:r>
          </w:p>
        </w:tc>
      </w:tr>
      <w:tr w:rsidR="00B13A66" w:rsidRPr="00D806EE" w14:paraId="584805B4" w14:textId="77777777" w:rsidTr="00EF52AE">
        <w:trPr>
          <w:trHeight w:val="912"/>
        </w:trPr>
        <w:tc>
          <w:tcPr>
            <w:tcW w:w="825" w:type="dxa"/>
            <w:vAlign w:val="center"/>
          </w:tcPr>
          <w:p w14:paraId="29367C26" w14:textId="41CAC3C4" w:rsidR="00B13A66" w:rsidRDefault="00B13A66">
            <w:pPr>
              <w:autoSpaceDE w:val="0"/>
              <w:autoSpaceDN w:val="0"/>
              <w:adjustRightInd w:val="0"/>
              <w:spacing w:line="460" w:lineRule="exact"/>
              <w:jc w:val="center"/>
            </w:pPr>
            <w:r>
              <w:rPr>
                <w:rFonts w:hint="eastAsia"/>
              </w:rPr>
              <w:t>６</w:t>
            </w:r>
          </w:p>
        </w:tc>
        <w:tc>
          <w:tcPr>
            <w:tcW w:w="7236" w:type="dxa"/>
            <w:vAlign w:val="center"/>
          </w:tcPr>
          <w:p w14:paraId="2A459566" w14:textId="6E0C82F3" w:rsidR="00B13A66" w:rsidRPr="00DF1D0B" w:rsidRDefault="00B13A66" w:rsidP="00B13A66">
            <w:pPr>
              <w:ind w:firstLineChars="100" w:firstLine="249"/>
              <w:rPr>
                <w:szCs w:val="21"/>
              </w:rPr>
            </w:pPr>
            <w:r>
              <w:rPr>
                <w:rFonts w:hint="eastAsia"/>
                <w:szCs w:val="21"/>
              </w:rPr>
              <w:t>法人格を持つ者である。</w:t>
            </w:r>
          </w:p>
        </w:tc>
        <w:tc>
          <w:tcPr>
            <w:tcW w:w="1869" w:type="dxa"/>
            <w:vAlign w:val="center"/>
          </w:tcPr>
          <w:p w14:paraId="6F23AA6F" w14:textId="77777777" w:rsidR="00B13A66" w:rsidRPr="00D806EE" w:rsidRDefault="00B13A66" w:rsidP="00B13A66">
            <w:pPr>
              <w:spacing w:line="276" w:lineRule="auto"/>
              <w:rPr>
                <w:rFonts w:cs="MS-PMincho"/>
              </w:rPr>
            </w:pPr>
            <w:r w:rsidRPr="00D806EE">
              <w:rPr>
                <w:rFonts w:cs="MS-PMincho" w:hint="eastAsia"/>
              </w:rPr>
              <w:t>□　はい</w:t>
            </w:r>
          </w:p>
          <w:p w14:paraId="4A812A7E" w14:textId="464E5205" w:rsidR="00B13A66" w:rsidRPr="00D806EE" w:rsidRDefault="00B13A66" w:rsidP="00B13A66">
            <w:pPr>
              <w:spacing w:line="276" w:lineRule="auto"/>
              <w:rPr>
                <w:rFonts w:cs="MS-PMincho"/>
              </w:rPr>
            </w:pPr>
            <w:r w:rsidRPr="00D806EE">
              <w:rPr>
                <w:rFonts w:cs="MS-PMincho" w:hint="eastAsia"/>
              </w:rPr>
              <w:t>□　いいえ</w:t>
            </w:r>
          </w:p>
        </w:tc>
      </w:tr>
      <w:tr w:rsidR="00B13A66" w:rsidRPr="00D806EE" w14:paraId="6D3861FA" w14:textId="77777777" w:rsidTr="00EF52AE">
        <w:trPr>
          <w:trHeight w:val="912"/>
        </w:trPr>
        <w:tc>
          <w:tcPr>
            <w:tcW w:w="825" w:type="dxa"/>
            <w:vAlign w:val="center"/>
          </w:tcPr>
          <w:p w14:paraId="301F62BA" w14:textId="7EE1C917" w:rsidR="00B13A66" w:rsidRDefault="00B13A66">
            <w:pPr>
              <w:autoSpaceDE w:val="0"/>
              <w:autoSpaceDN w:val="0"/>
              <w:adjustRightInd w:val="0"/>
              <w:spacing w:line="460" w:lineRule="exact"/>
              <w:jc w:val="center"/>
            </w:pPr>
            <w:r>
              <w:rPr>
                <w:rFonts w:hint="eastAsia"/>
              </w:rPr>
              <w:lastRenderedPageBreak/>
              <w:t>７</w:t>
            </w:r>
          </w:p>
        </w:tc>
        <w:tc>
          <w:tcPr>
            <w:tcW w:w="7236" w:type="dxa"/>
            <w:vAlign w:val="center"/>
          </w:tcPr>
          <w:p w14:paraId="3F1B4540" w14:textId="4F785817" w:rsidR="00B13A66" w:rsidRPr="00DF1D0B" w:rsidRDefault="00B13A66" w:rsidP="00B13A66">
            <w:pPr>
              <w:ind w:firstLineChars="100" w:firstLine="249"/>
              <w:rPr>
                <w:szCs w:val="21"/>
              </w:rPr>
            </w:pPr>
            <w:r w:rsidRPr="00DF1D0B">
              <w:rPr>
                <w:rFonts w:hint="eastAsia"/>
                <w:szCs w:val="21"/>
              </w:rPr>
              <w:t>公設公営の保育施設において、導入・運用実績が複数ある。なお、実績は保育業務を総合的に支援するシステムの実績とし、登降園管理、連絡帳、保護者との連絡機能の３機能については確実に実績があること。機能単体システム（例えばメール配信システムや午睡チェックシステム等）のみの実績は含めないものとする。</w:t>
            </w:r>
          </w:p>
        </w:tc>
        <w:tc>
          <w:tcPr>
            <w:tcW w:w="1869" w:type="dxa"/>
            <w:vAlign w:val="center"/>
          </w:tcPr>
          <w:p w14:paraId="4BFA2889" w14:textId="77777777" w:rsidR="00B13A66" w:rsidRPr="00D806EE" w:rsidRDefault="00B13A66" w:rsidP="00B13A66">
            <w:pPr>
              <w:spacing w:line="276" w:lineRule="auto"/>
              <w:rPr>
                <w:rFonts w:cs="MS-PMincho"/>
              </w:rPr>
            </w:pPr>
            <w:r w:rsidRPr="00D806EE">
              <w:rPr>
                <w:rFonts w:cs="MS-PMincho" w:hint="eastAsia"/>
              </w:rPr>
              <w:t>□　はい</w:t>
            </w:r>
          </w:p>
          <w:p w14:paraId="143C6D43" w14:textId="56F1DAEC" w:rsidR="00B13A66" w:rsidRPr="00D806EE" w:rsidRDefault="00B13A66" w:rsidP="00B13A66">
            <w:pPr>
              <w:spacing w:line="276" w:lineRule="auto"/>
              <w:rPr>
                <w:rFonts w:cs="MS-PMincho"/>
              </w:rPr>
            </w:pPr>
            <w:r w:rsidRPr="00D806EE">
              <w:rPr>
                <w:rFonts w:cs="MS-PMincho" w:hint="eastAsia"/>
              </w:rPr>
              <w:t>□　いいえ</w:t>
            </w:r>
          </w:p>
        </w:tc>
      </w:tr>
      <w:tr w:rsidR="00B13A66" w:rsidRPr="00D806EE" w14:paraId="24A1D05D" w14:textId="77777777" w:rsidTr="00EF52AE">
        <w:trPr>
          <w:trHeight w:val="912"/>
        </w:trPr>
        <w:tc>
          <w:tcPr>
            <w:tcW w:w="825" w:type="dxa"/>
            <w:vAlign w:val="center"/>
          </w:tcPr>
          <w:p w14:paraId="47FE4730" w14:textId="1393C6C0" w:rsidR="00B13A66" w:rsidRDefault="00B13A66">
            <w:pPr>
              <w:autoSpaceDE w:val="0"/>
              <w:autoSpaceDN w:val="0"/>
              <w:adjustRightInd w:val="0"/>
              <w:spacing w:line="460" w:lineRule="exact"/>
              <w:jc w:val="center"/>
            </w:pPr>
            <w:r>
              <w:rPr>
                <w:rFonts w:hint="eastAsia"/>
              </w:rPr>
              <w:t>８</w:t>
            </w:r>
          </w:p>
        </w:tc>
        <w:tc>
          <w:tcPr>
            <w:tcW w:w="7236" w:type="dxa"/>
            <w:vAlign w:val="center"/>
          </w:tcPr>
          <w:p w14:paraId="00FDDE00" w14:textId="3783CBD1" w:rsidR="00B13A66" w:rsidRPr="00DF1D0B" w:rsidRDefault="00B13A66" w:rsidP="00B13A66">
            <w:pPr>
              <w:ind w:firstLineChars="100" w:firstLine="249"/>
              <w:rPr>
                <w:szCs w:val="21"/>
              </w:rPr>
            </w:pPr>
            <w:r w:rsidRPr="00B13A66">
              <w:rPr>
                <w:rFonts w:hint="eastAsia"/>
                <w:szCs w:val="21"/>
              </w:rPr>
              <w:t>ＩＳＯ／ＩＥＣ２７００１：２０１３（ＩＳＭＳ）又は一般財団法人日本情報経済社会推進協会が認証する「プライバシーマーク」の認証を受けている。</w:t>
            </w:r>
          </w:p>
        </w:tc>
        <w:tc>
          <w:tcPr>
            <w:tcW w:w="1869" w:type="dxa"/>
            <w:vAlign w:val="center"/>
          </w:tcPr>
          <w:p w14:paraId="53CD2144" w14:textId="77777777" w:rsidR="00B13A66" w:rsidRPr="00D806EE" w:rsidRDefault="00B13A66" w:rsidP="00B13A66">
            <w:pPr>
              <w:spacing w:line="276" w:lineRule="auto"/>
              <w:rPr>
                <w:rFonts w:cs="MS-PMincho"/>
              </w:rPr>
            </w:pPr>
            <w:r w:rsidRPr="00D806EE">
              <w:rPr>
                <w:rFonts w:cs="MS-PMincho" w:hint="eastAsia"/>
              </w:rPr>
              <w:t>□　はい</w:t>
            </w:r>
          </w:p>
          <w:p w14:paraId="263A4625" w14:textId="7F821660" w:rsidR="00B13A66" w:rsidRPr="00D806EE" w:rsidRDefault="00B13A66" w:rsidP="00B13A66">
            <w:pPr>
              <w:spacing w:line="276" w:lineRule="auto"/>
              <w:rPr>
                <w:rFonts w:cs="MS-PMincho"/>
              </w:rPr>
            </w:pPr>
            <w:r w:rsidRPr="00D806EE">
              <w:rPr>
                <w:rFonts w:cs="MS-PMincho" w:hint="eastAsia"/>
              </w:rPr>
              <w:t>□　いいえ</w:t>
            </w:r>
          </w:p>
        </w:tc>
      </w:tr>
      <w:tr w:rsidR="00F07113" w:rsidRPr="00D806EE" w14:paraId="2BC6709F" w14:textId="77777777" w:rsidTr="00EF52AE">
        <w:trPr>
          <w:trHeight w:val="912"/>
        </w:trPr>
        <w:tc>
          <w:tcPr>
            <w:tcW w:w="825" w:type="dxa"/>
            <w:vAlign w:val="center"/>
          </w:tcPr>
          <w:p w14:paraId="2431CFBE" w14:textId="366739F3" w:rsidR="00F07113" w:rsidRPr="00D806EE" w:rsidRDefault="00B13A66">
            <w:pPr>
              <w:autoSpaceDE w:val="0"/>
              <w:autoSpaceDN w:val="0"/>
              <w:adjustRightInd w:val="0"/>
              <w:spacing w:line="460" w:lineRule="exact"/>
              <w:jc w:val="center"/>
            </w:pPr>
            <w:r>
              <w:rPr>
                <w:rFonts w:hint="eastAsia"/>
              </w:rPr>
              <w:t>９</w:t>
            </w:r>
          </w:p>
        </w:tc>
        <w:tc>
          <w:tcPr>
            <w:tcW w:w="7236" w:type="dxa"/>
            <w:vAlign w:val="center"/>
          </w:tcPr>
          <w:p w14:paraId="25FB6831" w14:textId="774E8A65" w:rsidR="00F07113" w:rsidRPr="00B13A66" w:rsidRDefault="00B13A66" w:rsidP="00B13A66">
            <w:pPr>
              <w:ind w:firstLineChars="100" w:firstLine="249"/>
              <w:rPr>
                <w:szCs w:val="21"/>
              </w:rPr>
            </w:pPr>
            <w:r>
              <w:rPr>
                <w:rFonts w:hint="eastAsia"/>
                <w:szCs w:val="21"/>
              </w:rPr>
              <w:t>「保育支援システム導入に係る公募型プロポーザル実施要領　８　支払方式」について同意している。</w:t>
            </w:r>
          </w:p>
        </w:tc>
        <w:tc>
          <w:tcPr>
            <w:tcW w:w="1869" w:type="dxa"/>
            <w:vAlign w:val="center"/>
          </w:tcPr>
          <w:p w14:paraId="38D8F42C" w14:textId="77777777" w:rsidR="00F07113" w:rsidRPr="00D806EE" w:rsidRDefault="00F07113" w:rsidP="00EF52AE">
            <w:pPr>
              <w:spacing w:line="276" w:lineRule="auto"/>
              <w:rPr>
                <w:rFonts w:cs="MS-PMincho"/>
              </w:rPr>
            </w:pPr>
            <w:r w:rsidRPr="00D806EE">
              <w:rPr>
                <w:rFonts w:cs="MS-PMincho" w:hint="eastAsia"/>
              </w:rPr>
              <w:t>□　はい</w:t>
            </w:r>
          </w:p>
          <w:p w14:paraId="761C03B0" w14:textId="77777777" w:rsidR="00F07113" w:rsidRPr="00D806EE" w:rsidRDefault="00F07113" w:rsidP="00EF52AE">
            <w:pPr>
              <w:autoSpaceDE w:val="0"/>
              <w:autoSpaceDN w:val="0"/>
              <w:adjustRightInd w:val="0"/>
              <w:spacing w:line="276" w:lineRule="auto"/>
              <w:rPr>
                <w:rFonts w:cs="MS-PMincho"/>
              </w:rPr>
            </w:pPr>
            <w:r w:rsidRPr="00D806EE">
              <w:rPr>
                <w:rFonts w:cs="MS-PMincho" w:hint="eastAsia"/>
              </w:rPr>
              <w:t>□　いいえ</w:t>
            </w:r>
          </w:p>
        </w:tc>
      </w:tr>
    </w:tbl>
    <w:p w14:paraId="76DB5D00" w14:textId="77777777" w:rsidR="008A65CC" w:rsidRPr="00D806EE" w:rsidRDefault="00953BAD" w:rsidP="0001295E">
      <w:pPr>
        <w:autoSpaceDE w:val="0"/>
        <w:autoSpaceDN w:val="0"/>
        <w:adjustRightInd w:val="0"/>
        <w:spacing w:line="460" w:lineRule="exact"/>
        <w:jc w:val="left"/>
        <w:rPr>
          <w:rFonts w:cs="MS-PMincho"/>
        </w:rPr>
      </w:pPr>
      <w:r>
        <w:pict w14:anchorId="588BAFA7">
          <v:shape id="その他" o:spid="_x0000_s1026" style="position:absolute;margin-left:190.85pt;margin-top:9.95pt;width:8.65pt;height:8.05pt;z-index:251657728;mso-wrap-style:square;mso-position-horizontal-relative:text;mso-position-vertical-relative:text" coordsize="21600,21600" path="m,7337c1378,9480,4519,21600,8119,20363,11719,19126,19378,3380,21600,e" filled="f" strokeweight="1.5pt">
            <v:path arrowok="t"/>
            <o:lock v:ext="edit" aspectratio="t"/>
          </v:shape>
        </w:pict>
      </w:r>
      <w:r w:rsidR="00CD47BE" w:rsidRPr="00D806EE">
        <w:rPr>
          <w:rFonts w:cs="MS-PMincho" w:hint="eastAsia"/>
        </w:rPr>
        <w:t>※　「確認」欄の該当箇所の□に</w:t>
      </w:r>
      <w:r w:rsidR="00CD47BE" w:rsidRPr="00D806EE">
        <w:rPr>
          <w:rFonts w:cs="MS-PMincho" w:hint="eastAsia"/>
          <w:b/>
          <w:bCs/>
          <w:i/>
          <w:iCs/>
        </w:rPr>
        <w:t xml:space="preserve">   </w:t>
      </w:r>
      <w:r w:rsidR="00CD47BE" w:rsidRPr="00D806EE">
        <w:rPr>
          <w:rFonts w:cs="MS-PMincho" w:hint="eastAsia"/>
        </w:rPr>
        <w:t>マークを記すこと。</w:t>
      </w:r>
    </w:p>
    <w:sectPr w:rsidR="008A65CC"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7C0D" w14:textId="77777777" w:rsidR="00DC176B" w:rsidRDefault="00DC176B" w:rsidP="009C7B3D">
      <w:r>
        <w:separator/>
      </w:r>
    </w:p>
  </w:endnote>
  <w:endnote w:type="continuationSeparator" w:id="0">
    <w:p w14:paraId="409C88FA"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9DBA" w14:textId="77777777" w:rsidR="00DC176B" w:rsidRDefault="00DC176B" w:rsidP="009C7B3D">
      <w:r>
        <w:separator/>
      </w:r>
    </w:p>
  </w:footnote>
  <w:footnote w:type="continuationSeparator" w:id="0">
    <w:p w14:paraId="7B4154BB"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968002592">
    <w:abstractNumId w:val="2"/>
  </w:num>
  <w:num w:numId="2" w16cid:durableId="1038819290">
    <w:abstractNumId w:val="1"/>
  </w:num>
  <w:num w:numId="3" w16cid:durableId="169679773">
    <w:abstractNumId w:val="0"/>
  </w:num>
  <w:num w:numId="4" w16cid:durableId="950211388">
    <w:abstractNumId w:val="4"/>
  </w:num>
  <w:num w:numId="5" w16cid:durableId="1353995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295E"/>
    <w:rsid w:val="000177BF"/>
    <w:rsid w:val="0002795E"/>
    <w:rsid w:val="00033161"/>
    <w:rsid w:val="000337E7"/>
    <w:rsid w:val="00035EF6"/>
    <w:rsid w:val="0004354E"/>
    <w:rsid w:val="00043630"/>
    <w:rsid w:val="00053472"/>
    <w:rsid w:val="00054123"/>
    <w:rsid w:val="00060EBB"/>
    <w:rsid w:val="00064B3E"/>
    <w:rsid w:val="00075EF5"/>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6F70"/>
    <w:rsid w:val="00235FEF"/>
    <w:rsid w:val="00246992"/>
    <w:rsid w:val="00255C79"/>
    <w:rsid w:val="00260BE0"/>
    <w:rsid w:val="00266EB0"/>
    <w:rsid w:val="00270712"/>
    <w:rsid w:val="00275B4D"/>
    <w:rsid w:val="00284D2E"/>
    <w:rsid w:val="002946A7"/>
    <w:rsid w:val="0029611F"/>
    <w:rsid w:val="002A3BFA"/>
    <w:rsid w:val="002B37D2"/>
    <w:rsid w:val="002B712D"/>
    <w:rsid w:val="002C2CE6"/>
    <w:rsid w:val="002C761D"/>
    <w:rsid w:val="002D6AF6"/>
    <w:rsid w:val="002E22D9"/>
    <w:rsid w:val="002F1EDA"/>
    <w:rsid w:val="002F2392"/>
    <w:rsid w:val="0030044A"/>
    <w:rsid w:val="003133FA"/>
    <w:rsid w:val="00324C66"/>
    <w:rsid w:val="00327F51"/>
    <w:rsid w:val="00335D52"/>
    <w:rsid w:val="0034539D"/>
    <w:rsid w:val="0035338D"/>
    <w:rsid w:val="003577DC"/>
    <w:rsid w:val="00373EDE"/>
    <w:rsid w:val="00385039"/>
    <w:rsid w:val="00392508"/>
    <w:rsid w:val="003B6D78"/>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A2F24"/>
    <w:rsid w:val="004B191D"/>
    <w:rsid w:val="004D40B8"/>
    <w:rsid w:val="004D722C"/>
    <w:rsid w:val="004D7A90"/>
    <w:rsid w:val="004E35FA"/>
    <w:rsid w:val="004E7AD6"/>
    <w:rsid w:val="00511044"/>
    <w:rsid w:val="00512CDC"/>
    <w:rsid w:val="0051427A"/>
    <w:rsid w:val="00521514"/>
    <w:rsid w:val="00531D83"/>
    <w:rsid w:val="00536ABB"/>
    <w:rsid w:val="00536BBC"/>
    <w:rsid w:val="00537581"/>
    <w:rsid w:val="005455A9"/>
    <w:rsid w:val="00547166"/>
    <w:rsid w:val="00547B5D"/>
    <w:rsid w:val="00572830"/>
    <w:rsid w:val="0057796F"/>
    <w:rsid w:val="00581147"/>
    <w:rsid w:val="00585DFE"/>
    <w:rsid w:val="00586399"/>
    <w:rsid w:val="005A09D2"/>
    <w:rsid w:val="005A43B9"/>
    <w:rsid w:val="005A667E"/>
    <w:rsid w:val="005A6CA9"/>
    <w:rsid w:val="005A7CC8"/>
    <w:rsid w:val="005C403C"/>
    <w:rsid w:val="005C456F"/>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F3BC7"/>
    <w:rsid w:val="006F467E"/>
    <w:rsid w:val="007014AA"/>
    <w:rsid w:val="00711D4C"/>
    <w:rsid w:val="00712651"/>
    <w:rsid w:val="00712C8B"/>
    <w:rsid w:val="007269BB"/>
    <w:rsid w:val="0074622D"/>
    <w:rsid w:val="00755106"/>
    <w:rsid w:val="00760CA4"/>
    <w:rsid w:val="0078228B"/>
    <w:rsid w:val="007846E5"/>
    <w:rsid w:val="00791472"/>
    <w:rsid w:val="007A004B"/>
    <w:rsid w:val="007A2E3D"/>
    <w:rsid w:val="007A6AAD"/>
    <w:rsid w:val="007B0870"/>
    <w:rsid w:val="007C3CDE"/>
    <w:rsid w:val="007E2B83"/>
    <w:rsid w:val="007E746F"/>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07EB"/>
    <w:rsid w:val="008E7E1D"/>
    <w:rsid w:val="009003E5"/>
    <w:rsid w:val="00903002"/>
    <w:rsid w:val="009135A2"/>
    <w:rsid w:val="00914482"/>
    <w:rsid w:val="00951015"/>
    <w:rsid w:val="00953BAD"/>
    <w:rsid w:val="00967A1C"/>
    <w:rsid w:val="0097302D"/>
    <w:rsid w:val="009A19AB"/>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3A66"/>
    <w:rsid w:val="00B16055"/>
    <w:rsid w:val="00B56CAB"/>
    <w:rsid w:val="00B67572"/>
    <w:rsid w:val="00B755BB"/>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327E"/>
    <w:rsid w:val="00CA4630"/>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24932"/>
    <w:rsid w:val="00D30619"/>
    <w:rsid w:val="00D31812"/>
    <w:rsid w:val="00D457B2"/>
    <w:rsid w:val="00D45AAD"/>
    <w:rsid w:val="00D55AA5"/>
    <w:rsid w:val="00D806EE"/>
    <w:rsid w:val="00D83A9E"/>
    <w:rsid w:val="00D85351"/>
    <w:rsid w:val="00D937B0"/>
    <w:rsid w:val="00D9541F"/>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83F5A"/>
    <w:rsid w:val="00E87035"/>
    <w:rsid w:val="00E9020A"/>
    <w:rsid w:val="00E9296C"/>
    <w:rsid w:val="00EA335C"/>
    <w:rsid w:val="00EA6D2D"/>
    <w:rsid w:val="00EB2C65"/>
    <w:rsid w:val="00EB32E8"/>
    <w:rsid w:val="00EB4CDA"/>
    <w:rsid w:val="00EC3DF4"/>
    <w:rsid w:val="00EC6433"/>
    <w:rsid w:val="00EE74F6"/>
    <w:rsid w:val="00EF52AE"/>
    <w:rsid w:val="00F01E65"/>
    <w:rsid w:val="00F07113"/>
    <w:rsid w:val="00F105A8"/>
    <w:rsid w:val="00F174C2"/>
    <w:rsid w:val="00F17E70"/>
    <w:rsid w:val="00F204B5"/>
    <w:rsid w:val="00F213F8"/>
    <w:rsid w:val="00F34190"/>
    <w:rsid w:val="00F44DE8"/>
    <w:rsid w:val="00F51D08"/>
    <w:rsid w:val="00F56344"/>
    <w:rsid w:val="00F5644F"/>
    <w:rsid w:val="00F566E5"/>
    <w:rsid w:val="00F67417"/>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829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A66"/>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A1510-56E9-40E8-8F14-9B9BCE19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2024-08-08T01:13:00Z</dcterms:modified>
</cp:coreProperties>
</file>