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F6CE5" w14:textId="7263D868" w:rsidR="000F36D0" w:rsidRPr="004C7B21" w:rsidRDefault="00254153" w:rsidP="004C7B21">
      <w:pPr>
        <w:ind w:leftChars="300" w:left="864"/>
        <w:rPr>
          <w:rFonts w:hAnsiTheme="minorEastAsia"/>
          <w:color w:val="000000" w:themeColor="text1"/>
        </w:rPr>
      </w:pPr>
      <w:r w:rsidRPr="004C7B21">
        <w:rPr>
          <w:rFonts w:hAnsiTheme="minorEastAsia" w:hint="eastAsia"/>
          <w:color w:val="000000" w:themeColor="text1"/>
        </w:rPr>
        <w:t>北本市デリバリー等業態転換支援補助金交付要綱</w:t>
      </w:r>
    </w:p>
    <w:p w14:paraId="05116469" w14:textId="77777777" w:rsidR="008A16C1" w:rsidRPr="004C7B21" w:rsidRDefault="008A16C1" w:rsidP="00ED775B">
      <w:pPr>
        <w:ind w:left="864" w:hangingChars="300" w:hanging="864"/>
        <w:rPr>
          <w:rFonts w:hAnsiTheme="minorEastAsia"/>
          <w:color w:val="000000" w:themeColor="text1"/>
        </w:rPr>
      </w:pPr>
    </w:p>
    <w:p w14:paraId="0745D41C" w14:textId="1A34B49E" w:rsidR="008A16C1" w:rsidRPr="004C7B21" w:rsidRDefault="00254153" w:rsidP="00ED775B">
      <w:pPr>
        <w:ind w:left="864" w:hangingChars="300" w:hanging="864"/>
        <w:rPr>
          <w:rFonts w:hAnsiTheme="minorEastAsia"/>
          <w:color w:val="000000" w:themeColor="text1"/>
        </w:rPr>
      </w:pPr>
      <w:r w:rsidRPr="004C7B21">
        <w:rPr>
          <w:rFonts w:hAnsiTheme="minorEastAsia" w:hint="eastAsia"/>
          <w:color w:val="000000" w:themeColor="text1"/>
        </w:rPr>
        <w:t xml:space="preserve">　（趣旨）</w:t>
      </w:r>
    </w:p>
    <w:p w14:paraId="602B87A8" w14:textId="216D1504" w:rsidR="00664177" w:rsidRDefault="00254153" w:rsidP="004A5E4F">
      <w:pPr>
        <w:ind w:left="288" w:hangingChars="100" w:hanging="288"/>
        <w:rPr>
          <w:rFonts w:hAnsiTheme="minorEastAsia"/>
        </w:rPr>
      </w:pPr>
      <w:r w:rsidRPr="004C7B21">
        <w:rPr>
          <w:rFonts w:hAnsiTheme="minorEastAsia" w:hint="eastAsia"/>
          <w:color w:val="000000" w:themeColor="text1"/>
        </w:rPr>
        <w:t>第１条　この要綱は、新型コロナウイルス感染症の流行</w:t>
      </w:r>
      <w:r w:rsidR="00A51012">
        <w:rPr>
          <w:rFonts w:hAnsiTheme="minorEastAsia" w:hint="eastAsia"/>
          <w:color w:val="000000" w:themeColor="text1"/>
        </w:rPr>
        <w:t>に伴う外出自粛要請等により、売上が落ち込んでいる市内飲食事業者のうち</w:t>
      </w:r>
      <w:r w:rsidRPr="004C7B21">
        <w:rPr>
          <w:rFonts w:hAnsiTheme="minorEastAsia" w:hint="eastAsia"/>
          <w:color w:val="000000" w:themeColor="text1"/>
        </w:rPr>
        <w:t>新たにデリバリー、</w:t>
      </w:r>
      <w:r>
        <w:rPr>
          <w:rFonts w:hAnsiTheme="minorEastAsia" w:hint="eastAsia"/>
          <w:color w:val="000000" w:themeColor="text1"/>
        </w:rPr>
        <w:t>テイクアウト又は</w:t>
      </w:r>
      <w:r w:rsidRPr="004C7B21">
        <w:rPr>
          <w:rFonts w:hAnsiTheme="minorEastAsia" w:hint="eastAsia"/>
          <w:color w:val="000000" w:themeColor="text1"/>
        </w:rPr>
        <w:t>移動販売</w:t>
      </w:r>
      <w:r>
        <w:rPr>
          <w:rFonts w:hAnsiTheme="minorEastAsia" w:hint="eastAsia"/>
          <w:color w:val="000000" w:themeColor="text1"/>
        </w:rPr>
        <w:t>（以下「デリバリー等」という。）に</w:t>
      </w:r>
      <w:r w:rsidRPr="004C7B21">
        <w:rPr>
          <w:rFonts w:hAnsiTheme="minorEastAsia" w:hint="eastAsia"/>
          <w:color w:val="000000" w:themeColor="text1"/>
        </w:rPr>
        <w:t>業態転換を</w:t>
      </w:r>
      <w:r w:rsidRPr="004C7B21">
        <w:rPr>
          <w:rFonts w:hAnsiTheme="minorEastAsia" w:hint="eastAsia"/>
        </w:rPr>
        <w:t>行う者に対し、予算の範囲内において補助金を交付することについて、必要な事項を定めるものとする。</w:t>
      </w:r>
    </w:p>
    <w:p w14:paraId="209762B5" w14:textId="3D4E11AE" w:rsidR="00F05D15" w:rsidRPr="004C7B21" w:rsidRDefault="00F05D15" w:rsidP="004A5E4F">
      <w:pPr>
        <w:ind w:left="288" w:hangingChars="100" w:hanging="288"/>
        <w:rPr>
          <w:rFonts w:hAnsiTheme="minorEastAsia"/>
        </w:rPr>
      </w:pPr>
      <w:r w:rsidRPr="00F05D15">
        <w:rPr>
          <w:rFonts w:hAnsiTheme="minorEastAsia" w:hint="eastAsia"/>
        </w:rPr>
        <w:t>２　前項の補助金の交付に関しては、北本市補助金等の交付に関する規則（昭和６３年規則第１９号。以下「規則」という。）に定めるもののほか、この要綱に定めるところによる。</w:t>
      </w:r>
    </w:p>
    <w:p w14:paraId="01003252" w14:textId="461D6FAE" w:rsidR="00790FC2" w:rsidRPr="004C7B21" w:rsidRDefault="00254153" w:rsidP="00664177">
      <w:pPr>
        <w:ind w:leftChars="100" w:left="288"/>
        <w:rPr>
          <w:rFonts w:hAnsiTheme="minorEastAsia"/>
          <w:color w:val="000000" w:themeColor="text1"/>
        </w:rPr>
      </w:pPr>
      <w:r w:rsidRPr="004C7B21">
        <w:rPr>
          <w:rFonts w:hAnsiTheme="minorEastAsia" w:hint="eastAsia"/>
          <w:color w:val="000000" w:themeColor="text1"/>
        </w:rPr>
        <w:t>（定義）</w:t>
      </w:r>
    </w:p>
    <w:p w14:paraId="0D3A803B" w14:textId="583B558C" w:rsidR="004E5BF5" w:rsidRPr="004C7B21" w:rsidRDefault="00254153" w:rsidP="007443B2">
      <w:pPr>
        <w:ind w:left="288" w:hangingChars="100" w:hanging="288"/>
        <w:rPr>
          <w:rFonts w:hAnsiTheme="minorEastAsia"/>
          <w:color w:val="000000" w:themeColor="text1"/>
        </w:rPr>
      </w:pPr>
      <w:r w:rsidRPr="004C7B21">
        <w:rPr>
          <w:rFonts w:hAnsiTheme="minorEastAsia" w:hint="eastAsia"/>
          <w:color w:val="000000" w:themeColor="text1"/>
        </w:rPr>
        <w:t xml:space="preserve">第２条　</w:t>
      </w:r>
      <w:r w:rsidRPr="007443B2">
        <w:rPr>
          <w:rFonts w:hAnsiTheme="minorEastAsia" w:hint="eastAsia"/>
          <w:color w:val="000000" w:themeColor="text1"/>
        </w:rPr>
        <w:t>この要綱において、「中小企業者等」とは、中小企業基本法（昭和３８年法律第１５４号）第２条第１項に規定する中小企業者及び同条第５項に規定する小規模企業者をいう。</w:t>
      </w:r>
    </w:p>
    <w:p w14:paraId="185617CD" w14:textId="23E6C8C3" w:rsidR="008E32E8" w:rsidRPr="004C7B21" w:rsidRDefault="00254153" w:rsidP="007E09B2">
      <w:pPr>
        <w:ind w:leftChars="100" w:left="288"/>
        <w:rPr>
          <w:rFonts w:hAnsiTheme="minorEastAsia"/>
          <w:color w:val="000000" w:themeColor="text1"/>
        </w:rPr>
      </w:pPr>
      <w:r w:rsidRPr="004C7B21">
        <w:rPr>
          <w:rFonts w:hAnsiTheme="minorEastAsia" w:hint="eastAsia"/>
          <w:color w:val="000000" w:themeColor="text1"/>
        </w:rPr>
        <w:t>（補助対象者）</w:t>
      </w:r>
    </w:p>
    <w:p w14:paraId="2B68FFCE" w14:textId="6F16E824" w:rsidR="007443B2" w:rsidRDefault="00254153" w:rsidP="007443B2">
      <w:pPr>
        <w:ind w:left="288" w:hangingChars="100" w:hanging="288"/>
        <w:rPr>
          <w:rFonts w:hAnsiTheme="minorEastAsia"/>
          <w:color w:val="000000" w:themeColor="text1"/>
        </w:rPr>
      </w:pPr>
      <w:r w:rsidRPr="004C7B21">
        <w:rPr>
          <w:rFonts w:hAnsiTheme="minorEastAsia" w:hint="eastAsia"/>
          <w:color w:val="000000" w:themeColor="text1"/>
        </w:rPr>
        <w:t>第３条　補助金の交付を受けることができる者（以下「補助対象者」という。）は、</w:t>
      </w:r>
      <w:r w:rsidRPr="007443B2">
        <w:rPr>
          <w:rFonts w:hAnsiTheme="minorEastAsia" w:hint="eastAsia"/>
          <w:color w:val="000000" w:themeColor="text1"/>
        </w:rPr>
        <w:t>中小企業者等であって、次の各号のいずれにも該当する者とする。</w:t>
      </w:r>
    </w:p>
    <w:p w14:paraId="4D85F9C9" w14:textId="446BAF55" w:rsidR="007443B2" w:rsidRDefault="00254153" w:rsidP="007443B2">
      <w:pPr>
        <w:ind w:leftChars="100" w:left="576" w:hangingChars="100" w:hanging="288"/>
        <w:rPr>
          <w:rFonts w:hAnsiTheme="minorEastAsia"/>
          <w:color w:val="000000" w:themeColor="text1"/>
        </w:rPr>
      </w:pPr>
      <w:r w:rsidRPr="00845C0E">
        <w:rPr>
          <w:rFonts w:hint="eastAsia"/>
        </w:rPr>
        <w:t>⑴　市内に本店、主たる事業所若しくは本社機能を有する事業所を有する者又は市内に</w:t>
      </w:r>
      <w:r>
        <w:rPr>
          <w:rFonts w:hint="eastAsia"/>
        </w:rPr>
        <w:t>事業所等の</w:t>
      </w:r>
      <w:r w:rsidRPr="00845C0E">
        <w:rPr>
          <w:rFonts w:hint="eastAsia"/>
        </w:rPr>
        <w:t>住所を有する個人</w:t>
      </w:r>
      <w:r>
        <w:rPr>
          <w:rFonts w:hint="eastAsia"/>
        </w:rPr>
        <w:t>であって、令和２年４月１日までに開業している者</w:t>
      </w:r>
    </w:p>
    <w:p w14:paraId="29B25D07" w14:textId="7F0F9358" w:rsidR="008D0F94" w:rsidRPr="004C7B21" w:rsidRDefault="00254153" w:rsidP="007443B2">
      <w:pPr>
        <w:ind w:leftChars="100" w:left="576" w:hangingChars="100" w:hanging="288"/>
        <w:rPr>
          <w:rFonts w:hAnsiTheme="minorEastAsia"/>
          <w:color w:val="000000" w:themeColor="text1"/>
        </w:rPr>
      </w:pPr>
      <w:r w:rsidRPr="007443B2">
        <w:rPr>
          <w:rFonts w:hAnsiTheme="minorEastAsia" w:hint="eastAsia"/>
          <w:color w:val="000000" w:themeColor="text1"/>
        </w:rPr>
        <w:t>⑵</w:t>
      </w:r>
      <w:r>
        <w:rPr>
          <w:rFonts w:hAnsiTheme="minorEastAsia" w:hint="eastAsia"/>
          <w:color w:val="000000" w:themeColor="text1"/>
        </w:rPr>
        <w:t xml:space="preserve">　</w:t>
      </w:r>
      <w:r w:rsidRPr="004C7B21">
        <w:rPr>
          <w:rFonts w:hAnsiTheme="minorEastAsia" w:hint="eastAsia"/>
          <w:color w:val="000000" w:themeColor="text1"/>
        </w:rPr>
        <w:t>当該事業が日本標準産業分類上の分類大分類</w:t>
      </w:r>
      <w:r>
        <w:rPr>
          <w:rFonts w:hAnsiTheme="minorEastAsia" w:hint="eastAsia"/>
          <w:color w:val="000000" w:themeColor="text1"/>
        </w:rPr>
        <w:t>Ｍ</w:t>
      </w:r>
      <w:r w:rsidRPr="004C7B21">
        <w:rPr>
          <w:rFonts w:hAnsiTheme="minorEastAsia" w:hint="eastAsia"/>
          <w:color w:val="000000" w:themeColor="text1"/>
        </w:rPr>
        <w:t>（宿泊業、飲食サービス業）のうち、中分類７６（飲食店）に該当する</w:t>
      </w:r>
      <w:r>
        <w:rPr>
          <w:rFonts w:hAnsiTheme="minorEastAsia" w:hint="eastAsia"/>
          <w:color w:val="000000" w:themeColor="text1"/>
        </w:rPr>
        <w:t>事業を営む者</w:t>
      </w:r>
    </w:p>
    <w:p w14:paraId="56D7BCD3" w14:textId="153C71E7" w:rsidR="007443B2" w:rsidRDefault="00254153" w:rsidP="007443B2">
      <w:pPr>
        <w:ind w:leftChars="100" w:left="864" w:hangingChars="200" w:hanging="576"/>
        <w:rPr>
          <w:rFonts w:hAnsiTheme="minorEastAsia"/>
          <w:color w:val="000000" w:themeColor="text1"/>
        </w:rPr>
      </w:pPr>
      <w:r w:rsidRPr="007443B2">
        <w:rPr>
          <w:rFonts w:hAnsiTheme="minorEastAsia" w:hint="eastAsia"/>
          <w:color w:val="000000" w:themeColor="text1"/>
        </w:rPr>
        <w:t>⑶</w:t>
      </w:r>
      <w:r>
        <w:rPr>
          <w:rFonts w:hAnsiTheme="minorEastAsia" w:hint="eastAsia"/>
          <w:color w:val="000000" w:themeColor="text1"/>
        </w:rPr>
        <w:t xml:space="preserve">　</w:t>
      </w:r>
      <w:r w:rsidR="00A24AB2">
        <w:rPr>
          <w:rFonts w:hAnsiTheme="minorEastAsia" w:hint="eastAsia"/>
          <w:color w:val="000000" w:themeColor="text1"/>
        </w:rPr>
        <w:t>市税等を滞納していない者</w:t>
      </w:r>
    </w:p>
    <w:p w14:paraId="737A0BCE" w14:textId="1C9CAFF5" w:rsidR="007443B2" w:rsidRPr="007443B2" w:rsidRDefault="00254153" w:rsidP="007443B2">
      <w:pPr>
        <w:ind w:left="288" w:hangingChars="100" w:hanging="288"/>
        <w:rPr>
          <w:rFonts w:hAnsiTheme="minorEastAsia"/>
          <w:color w:val="000000" w:themeColor="text1"/>
        </w:rPr>
      </w:pPr>
      <w:r w:rsidRPr="00845C0E">
        <w:rPr>
          <w:rFonts w:hint="eastAsia"/>
        </w:rPr>
        <w:t>２</w:t>
      </w:r>
      <w:r>
        <w:rPr>
          <w:rFonts w:hint="eastAsia"/>
        </w:rPr>
        <w:t xml:space="preserve">　前項の規定にかかわらず、次の各号のいずれかに該当する</w:t>
      </w:r>
      <w:r w:rsidRPr="00845C0E">
        <w:rPr>
          <w:rFonts w:hint="eastAsia"/>
        </w:rPr>
        <w:t>者は</w:t>
      </w:r>
      <w:r>
        <w:rPr>
          <w:rFonts w:hint="eastAsia"/>
        </w:rPr>
        <w:t>、支給</w:t>
      </w:r>
      <w:r w:rsidRPr="00845C0E">
        <w:rPr>
          <w:rFonts w:hint="eastAsia"/>
        </w:rPr>
        <w:t>の対象としない。</w:t>
      </w:r>
    </w:p>
    <w:p w14:paraId="2C23D14D" w14:textId="5A4D7173" w:rsidR="007443B2" w:rsidRPr="00845C0E" w:rsidRDefault="00254153" w:rsidP="007443B2">
      <w:pPr>
        <w:ind w:leftChars="100" w:left="576" w:hangingChars="100" w:hanging="288"/>
      </w:pPr>
      <w:r>
        <w:rPr>
          <w:rFonts w:hint="eastAsia"/>
        </w:rPr>
        <w:t xml:space="preserve">⑴　</w:t>
      </w:r>
      <w:r w:rsidRPr="00845C0E">
        <w:rPr>
          <w:rFonts w:hint="eastAsia"/>
        </w:rPr>
        <w:t>風俗営業等の</w:t>
      </w:r>
      <w:r>
        <w:rPr>
          <w:rFonts w:hint="eastAsia"/>
        </w:rPr>
        <w:t>規制及び業務の適正化等に関する法律（昭和２２年法律第１２２号）</w:t>
      </w:r>
      <w:r w:rsidRPr="00403FF5">
        <w:rPr>
          <w:rFonts w:hint="eastAsia"/>
        </w:rPr>
        <w:t>第２条第５項に規定する性風俗関連特殊営業又は同条第１３項に規定する接客業務受託営業を行う事業者</w:t>
      </w:r>
    </w:p>
    <w:p w14:paraId="75214D5D" w14:textId="547EFAF7" w:rsidR="007443B2" w:rsidRDefault="00254153" w:rsidP="007443B2">
      <w:pPr>
        <w:ind w:leftChars="100" w:left="576" w:hangingChars="100" w:hanging="288"/>
      </w:pPr>
      <w:r>
        <w:rPr>
          <w:rFonts w:hint="eastAsia"/>
        </w:rPr>
        <w:t>⑵</w:t>
      </w:r>
      <w:r w:rsidRPr="00845C0E">
        <w:rPr>
          <w:rFonts w:hint="eastAsia"/>
        </w:rPr>
        <w:t xml:space="preserve">　</w:t>
      </w:r>
      <w:r>
        <w:rPr>
          <w:rFonts w:hint="eastAsia"/>
        </w:rPr>
        <w:t>国及び法人税法（昭和４０年法律第３４条）別表第一に規定する</w:t>
      </w:r>
      <w:r>
        <w:rPr>
          <w:rFonts w:hint="eastAsia"/>
        </w:rPr>
        <w:lastRenderedPageBreak/>
        <w:t>公共法人</w:t>
      </w:r>
    </w:p>
    <w:p w14:paraId="19A1D330" w14:textId="427A9166" w:rsidR="007443B2" w:rsidRPr="00845C0E" w:rsidRDefault="00254153" w:rsidP="007443B2">
      <w:pPr>
        <w:ind w:leftChars="100" w:left="576" w:hangingChars="100" w:hanging="288"/>
      </w:pPr>
      <w:r w:rsidRPr="00845C0E">
        <w:rPr>
          <w:rFonts w:hint="eastAsia"/>
        </w:rPr>
        <w:t>⑶</w:t>
      </w:r>
      <w:r>
        <w:rPr>
          <w:rFonts w:hint="eastAsia"/>
        </w:rPr>
        <w:t xml:space="preserve">　</w:t>
      </w:r>
      <w:r w:rsidRPr="00403FF5">
        <w:rPr>
          <w:rFonts w:hint="eastAsia"/>
        </w:rPr>
        <w:t>暴力団員による不当な行為の防止等に関する法律（平成３年法律第７７号）第２条第２号に規定する暴力団その他反社会的な団体と密接な関係を有するもの</w:t>
      </w:r>
    </w:p>
    <w:p w14:paraId="702F8937" w14:textId="728041B5" w:rsidR="007443B2" w:rsidRPr="00845C0E" w:rsidRDefault="00254153" w:rsidP="007443B2">
      <w:pPr>
        <w:ind w:leftChars="100" w:left="576" w:hangingChars="100" w:hanging="288"/>
      </w:pPr>
      <w:r w:rsidRPr="00845C0E">
        <w:rPr>
          <w:rFonts w:hint="eastAsia"/>
        </w:rPr>
        <w:t xml:space="preserve">⑷　</w:t>
      </w:r>
      <w:r>
        <w:rPr>
          <w:rFonts w:hint="eastAsia"/>
        </w:rPr>
        <w:t>政治団体</w:t>
      </w:r>
    </w:p>
    <w:p w14:paraId="6AAFE655" w14:textId="44E06045" w:rsidR="007443B2" w:rsidRDefault="00254153" w:rsidP="007443B2">
      <w:pPr>
        <w:ind w:leftChars="100" w:left="576" w:hangingChars="100" w:hanging="288"/>
      </w:pPr>
      <w:r w:rsidRPr="00845C0E">
        <w:rPr>
          <w:rFonts w:hint="eastAsia"/>
        </w:rPr>
        <w:t>⑸</w:t>
      </w:r>
      <w:r>
        <w:rPr>
          <w:rFonts w:hint="eastAsia"/>
        </w:rPr>
        <w:t xml:space="preserve">　宗教上の組織又は団体</w:t>
      </w:r>
    </w:p>
    <w:p w14:paraId="792445AF" w14:textId="5F7E5DE7" w:rsidR="007443B2" w:rsidRPr="00845C0E" w:rsidRDefault="00254153" w:rsidP="007443B2">
      <w:pPr>
        <w:ind w:leftChars="100" w:left="576" w:hangingChars="100" w:hanging="288"/>
      </w:pPr>
      <w:r>
        <w:rPr>
          <w:rFonts w:ascii="ＭＳ 明朝" w:eastAsia="ＭＳ 明朝" w:hAnsi="ＭＳ 明朝" w:hint="eastAsia"/>
        </w:rPr>
        <w:t>⑹</w:t>
      </w:r>
      <w:r w:rsidRPr="00845C0E">
        <w:rPr>
          <w:rFonts w:hint="eastAsia"/>
        </w:rPr>
        <w:t xml:space="preserve">　</w:t>
      </w:r>
      <w:r>
        <w:rPr>
          <w:rFonts w:hint="eastAsia"/>
        </w:rPr>
        <w:t>前各号に掲げるもののほか、補助金の趣旨に照らして適当でないと市長が認める者</w:t>
      </w:r>
    </w:p>
    <w:p w14:paraId="6420BC75" w14:textId="17D01C91" w:rsidR="004E5BF5" w:rsidRPr="004C7B21" w:rsidRDefault="00254153" w:rsidP="007443B2">
      <w:pPr>
        <w:ind w:left="576" w:hangingChars="200" w:hanging="576"/>
        <w:rPr>
          <w:rFonts w:hAnsiTheme="minorEastAsia"/>
        </w:rPr>
      </w:pPr>
      <w:r w:rsidRPr="004C7B21">
        <w:rPr>
          <w:rFonts w:hAnsiTheme="minorEastAsia" w:hint="eastAsia"/>
          <w:color w:val="000000" w:themeColor="text1"/>
        </w:rPr>
        <w:t xml:space="preserve">　</w:t>
      </w:r>
      <w:r w:rsidRPr="004C7B21">
        <w:rPr>
          <w:rFonts w:hAnsiTheme="minorEastAsia" w:hint="eastAsia"/>
        </w:rPr>
        <w:t>（補助対象経費</w:t>
      </w:r>
      <w:r>
        <w:rPr>
          <w:rFonts w:hAnsiTheme="minorEastAsia" w:hint="eastAsia"/>
        </w:rPr>
        <w:t>及び補助対象事業</w:t>
      </w:r>
      <w:r w:rsidRPr="004C7B21">
        <w:rPr>
          <w:rFonts w:hAnsiTheme="minorEastAsia" w:hint="eastAsia"/>
        </w:rPr>
        <w:t>）</w:t>
      </w:r>
    </w:p>
    <w:p w14:paraId="56EAC498" w14:textId="768D37E0" w:rsidR="004E5BF5" w:rsidRPr="004C7B21" w:rsidRDefault="00254153" w:rsidP="004E5BF5">
      <w:pPr>
        <w:ind w:left="288" w:hangingChars="100" w:hanging="288"/>
        <w:rPr>
          <w:rFonts w:hAnsiTheme="minorEastAsia"/>
        </w:rPr>
      </w:pPr>
      <w:r w:rsidRPr="004C7B21">
        <w:rPr>
          <w:rFonts w:hAnsiTheme="minorEastAsia" w:hint="eastAsia"/>
        </w:rPr>
        <w:t>第４条　補助の対象となる経費（以下「補助対象経費」という。）は、</w:t>
      </w:r>
      <w:r w:rsidR="00520EB5">
        <w:rPr>
          <w:rFonts w:hAnsiTheme="minorEastAsia" w:hint="eastAsia"/>
        </w:rPr>
        <w:t>市内店舗に係る</w:t>
      </w:r>
      <w:r w:rsidR="00520EB5" w:rsidRPr="00A51012">
        <w:rPr>
          <w:rFonts w:hAnsiTheme="minorEastAsia" w:hint="eastAsia"/>
          <w:color w:val="000000" w:themeColor="text1"/>
        </w:rPr>
        <w:t>デリバリー、テイクアウト又は移動販売</w:t>
      </w:r>
      <w:r w:rsidR="00520EB5">
        <w:rPr>
          <w:rFonts w:hAnsiTheme="minorEastAsia" w:hint="eastAsia"/>
          <w:color w:val="000000" w:themeColor="text1"/>
        </w:rPr>
        <w:t>のいずれかへの業態転換に要する経費</w:t>
      </w:r>
      <w:r>
        <w:rPr>
          <w:rFonts w:hAnsiTheme="minorEastAsia" w:hint="eastAsia"/>
        </w:rPr>
        <w:t>（以下「補助対象事業」という。）</w:t>
      </w:r>
      <w:r w:rsidR="00A51012">
        <w:rPr>
          <w:rFonts w:hAnsiTheme="minorEastAsia" w:hint="eastAsia"/>
        </w:rPr>
        <w:t>であって</w:t>
      </w:r>
      <w:r w:rsidRPr="004C7B21">
        <w:rPr>
          <w:rFonts w:hAnsiTheme="minorEastAsia" w:hint="eastAsia"/>
        </w:rPr>
        <w:t>、別表に掲げる経費とする。</w:t>
      </w:r>
    </w:p>
    <w:p w14:paraId="678220CC" w14:textId="6F3E0DC7" w:rsidR="00870A42" w:rsidRPr="004C7B21" w:rsidRDefault="00254153" w:rsidP="00870A42">
      <w:pPr>
        <w:ind w:left="288" w:hangingChars="100" w:hanging="288"/>
        <w:rPr>
          <w:rFonts w:hAnsiTheme="minorEastAsia"/>
        </w:rPr>
      </w:pPr>
      <w:r w:rsidRPr="004C7B21">
        <w:rPr>
          <w:rFonts w:hAnsiTheme="minorEastAsia" w:hint="eastAsia"/>
        </w:rPr>
        <w:t>２　補助対象経費は、</w:t>
      </w:r>
      <w:r>
        <w:rPr>
          <w:rFonts w:hAnsiTheme="minorEastAsia" w:hint="eastAsia"/>
        </w:rPr>
        <w:t>令和２年４月１日</w:t>
      </w:r>
      <w:r w:rsidRPr="004C7B21">
        <w:rPr>
          <w:rFonts w:hAnsiTheme="minorEastAsia" w:hint="eastAsia"/>
        </w:rPr>
        <w:t>から</w:t>
      </w:r>
      <w:r>
        <w:rPr>
          <w:rFonts w:hAnsiTheme="minorEastAsia" w:hint="eastAsia"/>
        </w:rPr>
        <w:t>８月３１日までの間に</w:t>
      </w:r>
      <w:r w:rsidRPr="00DB0691">
        <w:rPr>
          <w:rFonts w:hAnsiTheme="minorEastAsia" w:hint="eastAsia"/>
        </w:rPr>
        <w:t>デリバリー等</w:t>
      </w:r>
      <w:r>
        <w:rPr>
          <w:rFonts w:hAnsiTheme="minorEastAsia" w:hint="eastAsia"/>
        </w:rPr>
        <w:t>への</w:t>
      </w:r>
      <w:r w:rsidR="003F4E76">
        <w:rPr>
          <w:rFonts w:hAnsiTheme="minorEastAsia" w:hint="eastAsia"/>
        </w:rPr>
        <w:t>業態</w:t>
      </w:r>
      <w:r>
        <w:rPr>
          <w:rFonts w:hAnsiTheme="minorEastAsia" w:hint="eastAsia"/>
        </w:rPr>
        <w:t>転換を開始した者が、当該</w:t>
      </w:r>
      <w:r w:rsidR="003F4E76">
        <w:rPr>
          <w:rFonts w:hAnsiTheme="minorEastAsia" w:hint="eastAsia"/>
        </w:rPr>
        <w:t>業態</w:t>
      </w:r>
      <w:r>
        <w:rPr>
          <w:rFonts w:hAnsiTheme="minorEastAsia" w:hint="eastAsia"/>
        </w:rPr>
        <w:t>転換を開始した日から起算して６０日以内に必要とし</w:t>
      </w:r>
      <w:r w:rsidRPr="004C7B21">
        <w:rPr>
          <w:rFonts w:hAnsiTheme="minorEastAsia" w:hint="eastAsia"/>
        </w:rPr>
        <w:t>た経費とする。</w:t>
      </w:r>
    </w:p>
    <w:p w14:paraId="1227417F" w14:textId="158BB5C3" w:rsidR="00D276E6" w:rsidRPr="004C7B21" w:rsidRDefault="00254153" w:rsidP="006920FA">
      <w:pPr>
        <w:ind w:leftChars="100" w:left="288"/>
        <w:rPr>
          <w:rFonts w:hAnsiTheme="minorEastAsia"/>
          <w:color w:val="000000" w:themeColor="text1"/>
        </w:rPr>
      </w:pPr>
      <w:r w:rsidRPr="004C7B21">
        <w:rPr>
          <w:rFonts w:hAnsiTheme="minorEastAsia" w:hint="eastAsia"/>
          <w:color w:val="000000" w:themeColor="text1"/>
        </w:rPr>
        <w:t>（補助金の額）</w:t>
      </w:r>
    </w:p>
    <w:p w14:paraId="2A0FDB5A" w14:textId="58FE4FEC" w:rsidR="00013F41" w:rsidRPr="004C7B21" w:rsidRDefault="00254153" w:rsidP="004B7AE9">
      <w:pPr>
        <w:ind w:left="288" w:hangingChars="100" w:hanging="288"/>
        <w:rPr>
          <w:rFonts w:hAnsiTheme="minorEastAsia"/>
        </w:rPr>
      </w:pPr>
      <w:r w:rsidRPr="004C7B21">
        <w:rPr>
          <w:rFonts w:hAnsiTheme="minorEastAsia" w:hint="eastAsia"/>
          <w:color w:val="000000" w:themeColor="text1"/>
        </w:rPr>
        <w:t>第５条　補助金の額は、</w:t>
      </w:r>
      <w:r w:rsidRPr="004C7B21">
        <w:rPr>
          <w:rFonts w:hAnsiTheme="minorEastAsia" w:hint="eastAsia"/>
        </w:rPr>
        <w:t>補助対象経費に４分の３を乗じて得た額（当該額に１，０００円未満の端数が生じるときは、これを切り捨てた額）又は２０万円（テイクアウ</w:t>
      </w:r>
      <w:r w:rsidR="00A51012">
        <w:rPr>
          <w:rFonts w:hAnsiTheme="minorEastAsia" w:hint="eastAsia"/>
        </w:rPr>
        <w:t>トにあっては</w:t>
      </w:r>
      <w:r>
        <w:rPr>
          <w:rFonts w:hAnsiTheme="minorEastAsia" w:hint="eastAsia"/>
        </w:rPr>
        <w:t>、５万円</w:t>
      </w:r>
      <w:r w:rsidRPr="004C7B21">
        <w:rPr>
          <w:rFonts w:hAnsiTheme="minorEastAsia" w:hint="eastAsia"/>
        </w:rPr>
        <w:t>）のいずれか少ない額とする。</w:t>
      </w:r>
      <w:r w:rsidRPr="004C7B21">
        <w:rPr>
          <w:rFonts w:hAnsiTheme="minorEastAsia" w:hint="eastAsia"/>
          <w:color w:val="000000" w:themeColor="text1"/>
        </w:rPr>
        <w:t xml:space="preserve">　</w:t>
      </w:r>
    </w:p>
    <w:p w14:paraId="07086F8B" w14:textId="73098688" w:rsidR="009C2493" w:rsidRPr="004C7B21" w:rsidRDefault="00254153" w:rsidP="006920FA">
      <w:pPr>
        <w:ind w:leftChars="100" w:left="288"/>
        <w:rPr>
          <w:rFonts w:hAnsiTheme="minorEastAsia"/>
          <w:color w:val="000000" w:themeColor="text1"/>
        </w:rPr>
      </w:pPr>
      <w:r w:rsidRPr="004C7B21">
        <w:rPr>
          <w:rFonts w:hAnsiTheme="minorEastAsia" w:hint="eastAsia"/>
          <w:color w:val="000000" w:themeColor="text1"/>
        </w:rPr>
        <w:t>（</w:t>
      </w:r>
      <w:r w:rsidR="00A5743A">
        <w:rPr>
          <w:rFonts w:hAnsiTheme="minorEastAsia" w:hint="eastAsia"/>
          <w:color w:val="000000" w:themeColor="text1"/>
        </w:rPr>
        <w:t>交付申請</w:t>
      </w:r>
      <w:r w:rsidRPr="004C7B21">
        <w:rPr>
          <w:rFonts w:hAnsiTheme="minorEastAsia" w:hint="eastAsia"/>
          <w:color w:val="000000" w:themeColor="text1"/>
        </w:rPr>
        <w:t>）</w:t>
      </w:r>
    </w:p>
    <w:p w14:paraId="69ABE922" w14:textId="0FCCC42A" w:rsidR="00D276E6" w:rsidRDefault="00F05D15" w:rsidP="00340B66">
      <w:pPr>
        <w:ind w:left="288" w:hangingChars="100" w:hanging="288"/>
        <w:rPr>
          <w:rFonts w:hAnsiTheme="minorEastAsia"/>
          <w:color w:val="000000" w:themeColor="text1"/>
        </w:rPr>
      </w:pPr>
      <w:r>
        <w:rPr>
          <w:rFonts w:hAnsiTheme="minorEastAsia" w:hint="eastAsia"/>
          <w:color w:val="000000" w:themeColor="text1"/>
        </w:rPr>
        <w:t>第６</w:t>
      </w:r>
      <w:r w:rsidR="00254153" w:rsidRPr="004C7B21">
        <w:rPr>
          <w:rFonts w:hAnsiTheme="minorEastAsia" w:hint="eastAsia"/>
          <w:color w:val="000000" w:themeColor="text1"/>
        </w:rPr>
        <w:t>条　補助金の交付を受けようとする者は、北本市デリバリー等業態転換支援補助金交付申請書（様式第１号）に次に掲げる書類を添えて、市長に申請しなければならない。</w:t>
      </w:r>
    </w:p>
    <w:p w14:paraId="571C0BCE" w14:textId="1C97794E" w:rsidR="008C733C" w:rsidRPr="004C7B21" w:rsidRDefault="00254153" w:rsidP="00DB0691">
      <w:pPr>
        <w:ind w:leftChars="100" w:left="576" w:hangingChars="100" w:hanging="288"/>
        <w:rPr>
          <w:rFonts w:hAnsiTheme="minorEastAsia"/>
          <w:color w:val="000000" w:themeColor="text1"/>
        </w:rPr>
      </w:pPr>
      <w:r>
        <w:rPr>
          <w:rFonts w:hAnsiTheme="minorEastAsia" w:hint="eastAsia"/>
          <w:color w:val="000000" w:themeColor="text1"/>
        </w:rPr>
        <w:t xml:space="preserve">⑴　</w:t>
      </w:r>
      <w:r w:rsidRPr="004C7B21">
        <w:rPr>
          <w:rFonts w:hAnsiTheme="minorEastAsia" w:hint="eastAsia"/>
          <w:color w:val="000000" w:themeColor="text1"/>
        </w:rPr>
        <w:t>北本市デリバリー等業態転換支援補助金に係る収支予算</w:t>
      </w:r>
      <w:r>
        <w:rPr>
          <w:rFonts w:hAnsiTheme="minorEastAsia" w:hint="eastAsia"/>
          <w:color w:val="000000" w:themeColor="text1"/>
        </w:rPr>
        <w:t>・決算</w:t>
      </w:r>
      <w:r w:rsidRPr="004C7B21">
        <w:rPr>
          <w:rFonts w:hAnsiTheme="minorEastAsia" w:hint="eastAsia"/>
          <w:color w:val="000000" w:themeColor="text1"/>
        </w:rPr>
        <w:t>書（様式第２号）</w:t>
      </w:r>
    </w:p>
    <w:p w14:paraId="5DDDB14F" w14:textId="7E5221CC" w:rsidR="00C64796" w:rsidRDefault="00254153" w:rsidP="00C64796">
      <w:pPr>
        <w:ind w:leftChars="100" w:left="576" w:hangingChars="100" w:hanging="288"/>
        <w:rPr>
          <w:rFonts w:hAnsiTheme="minorEastAsia"/>
          <w:color w:val="000000" w:themeColor="text1"/>
        </w:rPr>
      </w:pPr>
      <w:r>
        <w:rPr>
          <w:rFonts w:hAnsiTheme="minorEastAsia" w:hint="eastAsia"/>
          <w:color w:val="000000" w:themeColor="text1"/>
        </w:rPr>
        <w:t xml:space="preserve">⑵　</w:t>
      </w:r>
      <w:r w:rsidRPr="006D589A">
        <w:rPr>
          <w:rFonts w:hAnsiTheme="minorEastAsia" w:hint="eastAsia"/>
          <w:color w:val="000000" w:themeColor="text1"/>
        </w:rPr>
        <w:t>履歴事項全部証明書の写し。ただし、個人にあっては、開業届の写し又は営業届出済証明書若しくは許可書の写し（営業に係る許可が必要な業種のみ）</w:t>
      </w:r>
    </w:p>
    <w:p w14:paraId="7A4357CF" w14:textId="3E6E67EE" w:rsidR="00C64796" w:rsidRDefault="00254153" w:rsidP="00C64796">
      <w:pPr>
        <w:ind w:leftChars="100" w:left="576" w:hangingChars="100" w:hanging="288"/>
        <w:rPr>
          <w:rFonts w:hAnsiTheme="minorEastAsia"/>
          <w:color w:val="000000" w:themeColor="text1"/>
        </w:rPr>
      </w:pPr>
      <w:r>
        <w:rPr>
          <w:rFonts w:hAnsiTheme="minorEastAsia" w:hint="eastAsia"/>
          <w:color w:val="000000" w:themeColor="text1"/>
        </w:rPr>
        <w:t>⑶　市税に係る完納証明書（新型コロナウイルス感染症の影響により</w:t>
      </w:r>
      <w:r>
        <w:rPr>
          <w:rFonts w:hAnsiTheme="minorEastAsia" w:hint="eastAsia"/>
          <w:color w:val="000000" w:themeColor="text1"/>
        </w:rPr>
        <w:lastRenderedPageBreak/>
        <w:t>徴収猶予を受けている</w:t>
      </w:r>
      <w:r w:rsidRPr="004C7B21">
        <w:rPr>
          <w:rFonts w:hAnsiTheme="minorEastAsia" w:hint="eastAsia"/>
          <w:color w:val="000000" w:themeColor="text1"/>
        </w:rPr>
        <w:t>者にあっては、当該</w:t>
      </w:r>
      <w:r>
        <w:rPr>
          <w:rFonts w:hAnsiTheme="minorEastAsia" w:hint="eastAsia"/>
          <w:color w:val="000000" w:themeColor="text1"/>
        </w:rPr>
        <w:t>徴収猶予に係る</w:t>
      </w:r>
      <w:r w:rsidRPr="004C7B21">
        <w:rPr>
          <w:rFonts w:hAnsiTheme="minorEastAsia" w:hint="eastAsia"/>
          <w:color w:val="000000" w:themeColor="text1"/>
        </w:rPr>
        <w:t>通知書の写し）</w:t>
      </w:r>
    </w:p>
    <w:p w14:paraId="2A7B4CE8" w14:textId="77777777" w:rsidR="003F4E76" w:rsidRDefault="00254153" w:rsidP="003F4E76">
      <w:pPr>
        <w:ind w:leftChars="100" w:left="576" w:hangingChars="100" w:hanging="288"/>
        <w:rPr>
          <w:rFonts w:hAnsiTheme="minorEastAsia"/>
          <w:color w:val="000000" w:themeColor="text1"/>
        </w:rPr>
      </w:pPr>
      <w:r>
        <w:rPr>
          <w:rFonts w:hAnsiTheme="minorEastAsia" w:hint="eastAsia"/>
          <w:color w:val="000000" w:themeColor="text1"/>
        </w:rPr>
        <w:t xml:space="preserve">⑷　</w:t>
      </w:r>
      <w:r w:rsidRPr="00C64796">
        <w:rPr>
          <w:rFonts w:hAnsiTheme="minorEastAsia" w:hint="eastAsia"/>
          <w:color w:val="000000" w:themeColor="text1"/>
        </w:rPr>
        <w:t>令和元年分の法人税確定申告書の別表一及び法人事業概況説明書の写し。ただし、個人にあっては、令和元年分の確定申告書Ｂの第一表及び第二表の写し（確定申告をしていない場合は、令和２年分の市県民税申告書の写し）並びに令和元年分所得税青色申告書の１ページ及び２ページの写し</w:t>
      </w:r>
    </w:p>
    <w:p w14:paraId="7B94D7C3" w14:textId="3D8ECDD6" w:rsidR="002E6394" w:rsidRPr="004C7B21" w:rsidRDefault="00254153" w:rsidP="003F4E76">
      <w:pPr>
        <w:ind w:leftChars="100" w:left="576" w:hangingChars="100" w:hanging="288"/>
        <w:rPr>
          <w:rFonts w:hAnsiTheme="minorEastAsia"/>
          <w:color w:val="000000" w:themeColor="text1"/>
        </w:rPr>
      </w:pPr>
      <w:r>
        <w:rPr>
          <w:rFonts w:hAnsiTheme="minorEastAsia" w:hint="eastAsia"/>
          <w:color w:val="000000" w:themeColor="text1"/>
        </w:rPr>
        <w:t xml:space="preserve">⑸　</w:t>
      </w:r>
      <w:r w:rsidR="003F4E76">
        <w:rPr>
          <w:rFonts w:hAnsiTheme="minorEastAsia" w:hint="eastAsia"/>
          <w:color w:val="000000" w:themeColor="text1"/>
        </w:rPr>
        <w:t>申請時に既に業態転換を行っている場合にあっては、</w:t>
      </w:r>
      <w:r w:rsidRPr="004C7B21">
        <w:rPr>
          <w:rFonts w:hAnsiTheme="minorEastAsia" w:hint="eastAsia"/>
          <w:color w:val="000000" w:themeColor="text1"/>
        </w:rPr>
        <w:t>補助対象事業を新たに開始したことの根拠となる書類</w:t>
      </w:r>
    </w:p>
    <w:p w14:paraId="6B746723" w14:textId="46C69203" w:rsidR="008D0F94" w:rsidRPr="004C7B21" w:rsidRDefault="00254153" w:rsidP="003F4E76">
      <w:pPr>
        <w:ind w:leftChars="100" w:left="864" w:hangingChars="200" w:hanging="576"/>
        <w:rPr>
          <w:rFonts w:hAnsiTheme="minorEastAsia"/>
          <w:color w:val="000000" w:themeColor="text1"/>
        </w:rPr>
      </w:pPr>
      <w:r>
        <w:rPr>
          <w:rFonts w:hAnsiTheme="minorEastAsia" w:hint="eastAsia"/>
          <w:color w:val="000000" w:themeColor="text1"/>
        </w:rPr>
        <w:t>⑹　前各</w:t>
      </w:r>
      <w:r w:rsidRPr="004C7B21">
        <w:rPr>
          <w:rFonts w:hAnsiTheme="minorEastAsia" w:hint="eastAsia"/>
          <w:color w:val="000000" w:themeColor="text1"/>
        </w:rPr>
        <w:t>号に掲げるもののほか、市長が必要と認める書類</w:t>
      </w:r>
    </w:p>
    <w:p w14:paraId="6BA59430" w14:textId="167717DF" w:rsidR="00BD4117" w:rsidRPr="004C7B21" w:rsidRDefault="00254153" w:rsidP="00340B66">
      <w:pPr>
        <w:ind w:left="288" w:hangingChars="100" w:hanging="288"/>
        <w:rPr>
          <w:rFonts w:hAnsiTheme="minorEastAsia"/>
          <w:color w:val="000000" w:themeColor="text1"/>
        </w:rPr>
      </w:pPr>
      <w:r w:rsidRPr="004C7B21">
        <w:rPr>
          <w:rFonts w:hAnsiTheme="minorEastAsia" w:hint="eastAsia"/>
          <w:color w:val="000000" w:themeColor="text1"/>
        </w:rPr>
        <w:t xml:space="preserve">　（交付決定）</w:t>
      </w:r>
    </w:p>
    <w:p w14:paraId="4A32D39F" w14:textId="3D0695E5" w:rsidR="00664177" w:rsidRDefault="00F05D15" w:rsidP="00764A4E">
      <w:pPr>
        <w:ind w:left="288" w:hangingChars="100" w:hanging="288"/>
        <w:rPr>
          <w:rFonts w:hAnsiTheme="minorEastAsia"/>
          <w:color w:val="000000" w:themeColor="text1"/>
        </w:rPr>
      </w:pPr>
      <w:r>
        <w:rPr>
          <w:rFonts w:hAnsiTheme="minorEastAsia" w:hint="eastAsia"/>
          <w:color w:val="000000" w:themeColor="text1"/>
        </w:rPr>
        <w:t>第７</w:t>
      </w:r>
      <w:r w:rsidR="00254153" w:rsidRPr="004C7B21">
        <w:rPr>
          <w:rFonts w:hAnsiTheme="minorEastAsia" w:hint="eastAsia"/>
          <w:color w:val="000000" w:themeColor="text1"/>
        </w:rPr>
        <w:t>条　市長は、前条の申請があったときは、当該申請に係る書類を審査し、当該申請に係る補助金を交付すべきものと認めたときは、速やかに補助金の交付を決定し、当該申請をした者に北本市デリバリー等業態転換支援補助金交付決定通知書（様式第３号）を通知するものとする。</w:t>
      </w:r>
    </w:p>
    <w:p w14:paraId="40B15552" w14:textId="2182776C" w:rsidR="00D73B5B" w:rsidRPr="004C7B21" w:rsidRDefault="00D73B5B" w:rsidP="00764A4E">
      <w:pPr>
        <w:ind w:left="288" w:hangingChars="100" w:hanging="288"/>
        <w:rPr>
          <w:rFonts w:hAnsiTheme="minorEastAsia"/>
          <w:color w:val="000000" w:themeColor="text1"/>
        </w:rPr>
      </w:pPr>
      <w:r>
        <w:rPr>
          <w:rFonts w:hint="eastAsia"/>
        </w:rPr>
        <w:t>２　市長は、前項の審査により、補助金の交付が適当でないと認めるときは、補助金を交付しない旨を当該交付</w:t>
      </w:r>
      <w:r w:rsidRPr="00845C0E">
        <w:rPr>
          <w:rFonts w:hint="eastAsia"/>
        </w:rPr>
        <w:t>対象者に通知するものとする。</w:t>
      </w:r>
    </w:p>
    <w:p w14:paraId="7F855329" w14:textId="3D93D861" w:rsidR="00FB0717" w:rsidRPr="004C7B21" w:rsidRDefault="00254153" w:rsidP="006920FA">
      <w:pPr>
        <w:ind w:firstLineChars="100" w:firstLine="288"/>
        <w:rPr>
          <w:rFonts w:hAnsiTheme="minorEastAsia"/>
        </w:rPr>
      </w:pPr>
      <w:r w:rsidRPr="004C7B21">
        <w:rPr>
          <w:rFonts w:hAnsiTheme="minorEastAsia" w:hint="eastAsia"/>
        </w:rPr>
        <w:t>（実績報告）</w:t>
      </w:r>
    </w:p>
    <w:p w14:paraId="38D444D4" w14:textId="1FEE3904" w:rsidR="00FB0717" w:rsidRPr="004C7B21" w:rsidRDefault="007D7F98" w:rsidP="00FB0717">
      <w:pPr>
        <w:ind w:left="288" w:hangingChars="100" w:hanging="288"/>
        <w:rPr>
          <w:rFonts w:hAnsiTheme="minorEastAsia"/>
        </w:rPr>
      </w:pPr>
      <w:r>
        <w:rPr>
          <w:rFonts w:hAnsiTheme="minorEastAsia" w:hint="eastAsia"/>
        </w:rPr>
        <w:t>第８</w:t>
      </w:r>
      <w:r w:rsidR="00254153" w:rsidRPr="004C7B21">
        <w:rPr>
          <w:rFonts w:hAnsiTheme="minorEastAsia" w:hint="eastAsia"/>
        </w:rPr>
        <w:t xml:space="preserve">条　</w:t>
      </w:r>
      <w:r w:rsidR="00A46C06">
        <w:rPr>
          <w:rFonts w:hAnsiTheme="minorEastAsia" w:hint="eastAsia"/>
        </w:rPr>
        <w:t>補助金の交付</w:t>
      </w:r>
      <w:r w:rsidR="00C000B9">
        <w:rPr>
          <w:rFonts w:hAnsiTheme="minorEastAsia" w:hint="eastAsia"/>
        </w:rPr>
        <w:t>決定</w:t>
      </w:r>
      <w:r w:rsidR="00A46C06">
        <w:rPr>
          <w:rFonts w:hAnsiTheme="minorEastAsia" w:hint="eastAsia"/>
        </w:rPr>
        <w:t>を受けた者は、補助対象事業が完了したときは、当該補助対象事業の完了の日から起算して</w:t>
      </w:r>
      <w:r w:rsidR="003F4E76">
        <w:rPr>
          <w:rFonts w:hAnsiTheme="minorEastAsia" w:hint="eastAsia"/>
        </w:rPr>
        <w:t>６０</w:t>
      </w:r>
      <w:r w:rsidR="00A46C06">
        <w:rPr>
          <w:rFonts w:hAnsiTheme="minorEastAsia" w:hint="eastAsia"/>
        </w:rPr>
        <w:t>日以内に、</w:t>
      </w:r>
      <w:r w:rsidR="00A46C06" w:rsidRPr="00A46C06">
        <w:rPr>
          <w:rFonts w:hAnsiTheme="minorEastAsia" w:hint="eastAsia"/>
        </w:rPr>
        <w:t>北本市デリバリー等業態転換支援補助金実績報告書（様式第４号）に次に掲げる書類を添えて、</w:t>
      </w:r>
      <w:r w:rsidR="00A46C06">
        <w:rPr>
          <w:rFonts w:hAnsiTheme="minorEastAsia" w:hint="eastAsia"/>
        </w:rPr>
        <w:t>市長に提出しなければならない</w:t>
      </w:r>
      <w:r w:rsidR="00254153" w:rsidRPr="004C7B21">
        <w:rPr>
          <w:rFonts w:hAnsiTheme="minorEastAsia" w:hint="eastAsia"/>
        </w:rPr>
        <w:t>。</w:t>
      </w:r>
    </w:p>
    <w:p w14:paraId="317C3B61" w14:textId="60DB967A" w:rsidR="0044198D" w:rsidRDefault="00254153" w:rsidP="00FB0717">
      <w:pPr>
        <w:ind w:left="576" w:hangingChars="200" w:hanging="576"/>
        <w:rPr>
          <w:rFonts w:hAnsiTheme="minorEastAsia"/>
        </w:rPr>
      </w:pPr>
      <w:r w:rsidRPr="004C7B21">
        <w:rPr>
          <w:rFonts w:hAnsiTheme="minorEastAsia" w:hint="eastAsia"/>
        </w:rPr>
        <w:t xml:space="preserve">　⑴　</w:t>
      </w:r>
      <w:r w:rsidR="00A46C06" w:rsidRPr="0044198D">
        <w:rPr>
          <w:rFonts w:hAnsiTheme="minorEastAsia" w:hint="eastAsia"/>
        </w:rPr>
        <w:t>北本市デリバリー等業態転換支援補助金に係る収支予算・決算書</w:t>
      </w:r>
      <w:r w:rsidR="00A46C06" w:rsidRPr="004C7B21">
        <w:rPr>
          <w:rFonts w:hAnsiTheme="minorEastAsia" w:hint="eastAsia"/>
        </w:rPr>
        <w:t>（様式第２号）</w:t>
      </w:r>
    </w:p>
    <w:p w14:paraId="42615973" w14:textId="2731578E" w:rsidR="00FB0717" w:rsidRPr="004C7B21" w:rsidRDefault="00254153" w:rsidP="0044198D">
      <w:pPr>
        <w:ind w:leftChars="100" w:left="576" w:hangingChars="100" w:hanging="288"/>
        <w:rPr>
          <w:rFonts w:hAnsiTheme="minorEastAsia"/>
        </w:rPr>
      </w:pPr>
      <w:r w:rsidRPr="004C7B21">
        <w:rPr>
          <w:rFonts w:hAnsiTheme="minorEastAsia" w:hint="eastAsia"/>
        </w:rPr>
        <w:t xml:space="preserve">⑵　</w:t>
      </w:r>
      <w:r w:rsidR="00A46C06" w:rsidRPr="004C7B21">
        <w:rPr>
          <w:rFonts w:hAnsiTheme="minorEastAsia" w:hint="eastAsia"/>
        </w:rPr>
        <w:t>収支決算書に係る補助対象経費の領収書等</w:t>
      </w:r>
    </w:p>
    <w:p w14:paraId="3AD4164E" w14:textId="44A4AEF3" w:rsidR="00A5743A" w:rsidRPr="004C7B21" w:rsidRDefault="00254153" w:rsidP="00A46C06">
      <w:pPr>
        <w:ind w:left="576" w:hangingChars="200" w:hanging="576"/>
        <w:rPr>
          <w:rFonts w:hAnsiTheme="minorEastAsia"/>
        </w:rPr>
      </w:pPr>
      <w:r w:rsidRPr="004C7B21">
        <w:rPr>
          <w:rFonts w:hAnsiTheme="minorEastAsia" w:hint="eastAsia"/>
        </w:rPr>
        <w:t xml:space="preserve">　⑶　</w:t>
      </w:r>
      <w:r w:rsidR="00A46C06">
        <w:rPr>
          <w:rFonts w:hAnsiTheme="minorEastAsia" w:hint="eastAsia"/>
        </w:rPr>
        <w:t>前２</w:t>
      </w:r>
      <w:r w:rsidR="00A46C06" w:rsidRPr="004C7B21">
        <w:rPr>
          <w:rFonts w:hAnsiTheme="minorEastAsia" w:hint="eastAsia"/>
        </w:rPr>
        <w:t>号に掲げるもののほか、市長が必要と認める書類</w:t>
      </w:r>
    </w:p>
    <w:p w14:paraId="7C1B5B26" w14:textId="5DEF7494" w:rsidR="005E4473" w:rsidRPr="005E4473" w:rsidRDefault="00254153" w:rsidP="005E4473">
      <w:pPr>
        <w:ind w:firstLineChars="100" w:firstLine="288"/>
        <w:rPr>
          <w:rFonts w:hAnsiTheme="minorEastAsia"/>
          <w:color w:val="000000" w:themeColor="text1"/>
        </w:rPr>
      </w:pPr>
      <w:r w:rsidRPr="005E4473">
        <w:rPr>
          <w:rFonts w:hAnsiTheme="minorEastAsia" w:hint="eastAsia"/>
          <w:color w:val="000000" w:themeColor="text1"/>
        </w:rPr>
        <w:t>（</w:t>
      </w:r>
      <w:r w:rsidR="008371BD">
        <w:rPr>
          <w:rFonts w:hAnsiTheme="minorEastAsia" w:hint="eastAsia"/>
          <w:color w:val="000000" w:themeColor="text1"/>
        </w:rPr>
        <w:t>補助金</w:t>
      </w:r>
      <w:r w:rsidRPr="005E4473">
        <w:rPr>
          <w:rFonts w:hAnsiTheme="minorEastAsia" w:hint="eastAsia"/>
          <w:color w:val="000000" w:themeColor="text1"/>
        </w:rPr>
        <w:t>の額の確定）</w:t>
      </w:r>
    </w:p>
    <w:p w14:paraId="4084BA9A" w14:textId="7B84C85F" w:rsidR="005E4473" w:rsidRPr="005E4473" w:rsidRDefault="00254153" w:rsidP="005E4473">
      <w:pPr>
        <w:ind w:left="288" w:hangingChars="100" w:hanging="288"/>
        <w:rPr>
          <w:rFonts w:hAnsiTheme="minorEastAsia"/>
          <w:color w:val="000000" w:themeColor="text1"/>
        </w:rPr>
      </w:pPr>
      <w:r w:rsidRPr="005E4473">
        <w:rPr>
          <w:rFonts w:hAnsiTheme="minorEastAsia" w:hint="eastAsia"/>
          <w:color w:val="000000" w:themeColor="text1"/>
        </w:rPr>
        <w:t>第</w:t>
      </w:r>
      <w:r w:rsidR="007D7F98">
        <w:rPr>
          <w:rFonts w:hAnsiTheme="minorEastAsia" w:hint="eastAsia"/>
          <w:color w:val="000000" w:themeColor="text1"/>
        </w:rPr>
        <w:t>９</w:t>
      </w:r>
      <w:r w:rsidRPr="005E4473">
        <w:rPr>
          <w:rFonts w:hAnsiTheme="minorEastAsia" w:hint="eastAsia"/>
          <w:color w:val="000000" w:themeColor="text1"/>
        </w:rPr>
        <w:t>条　市長は、前条の規定による実績報告を受けた場合においては、当該報告書等の書類の審査及び必要に応じて行う現地調査等により、その報告に係る補助</w:t>
      </w:r>
      <w:r>
        <w:rPr>
          <w:rFonts w:hAnsiTheme="minorEastAsia" w:hint="eastAsia"/>
          <w:color w:val="000000" w:themeColor="text1"/>
        </w:rPr>
        <w:t>対象事業</w:t>
      </w:r>
      <w:r w:rsidRPr="005E4473">
        <w:rPr>
          <w:rFonts w:hAnsiTheme="minorEastAsia" w:hint="eastAsia"/>
          <w:color w:val="000000" w:themeColor="text1"/>
        </w:rPr>
        <w:t>の成果が</w:t>
      </w:r>
      <w:r w:rsidR="008371BD">
        <w:rPr>
          <w:rFonts w:hAnsiTheme="minorEastAsia" w:hint="eastAsia"/>
          <w:color w:val="000000" w:themeColor="text1"/>
        </w:rPr>
        <w:t>補助金</w:t>
      </w:r>
      <w:r w:rsidRPr="005E4473">
        <w:rPr>
          <w:rFonts w:hAnsiTheme="minorEastAsia" w:hint="eastAsia"/>
          <w:color w:val="000000" w:themeColor="text1"/>
        </w:rPr>
        <w:t>の交付の決定の内容及びこれに付した条件に適合すると認めたときは、交付すべき</w:t>
      </w:r>
      <w:r w:rsidR="008371BD">
        <w:rPr>
          <w:rFonts w:hAnsiTheme="minorEastAsia" w:hint="eastAsia"/>
          <w:color w:val="000000" w:themeColor="text1"/>
        </w:rPr>
        <w:t>補助金</w:t>
      </w:r>
      <w:r w:rsidRPr="005E4473">
        <w:rPr>
          <w:rFonts w:hAnsiTheme="minorEastAsia" w:hint="eastAsia"/>
          <w:color w:val="000000" w:themeColor="text1"/>
        </w:rPr>
        <w:t>の額を確定し、北本市デリバリー等業態転換支援補助金確定通知書（様式第</w:t>
      </w:r>
      <w:r>
        <w:rPr>
          <w:rFonts w:hAnsiTheme="minorEastAsia" w:hint="eastAsia"/>
          <w:color w:val="000000" w:themeColor="text1"/>
        </w:rPr>
        <w:t>５</w:t>
      </w:r>
      <w:r w:rsidRPr="005E4473">
        <w:rPr>
          <w:rFonts w:hAnsiTheme="minorEastAsia" w:hint="eastAsia"/>
          <w:color w:val="000000" w:themeColor="text1"/>
        </w:rPr>
        <w:t>号）により当該補助</w:t>
      </w:r>
      <w:r>
        <w:rPr>
          <w:rFonts w:hAnsiTheme="minorEastAsia" w:hint="eastAsia"/>
          <w:color w:val="000000" w:themeColor="text1"/>
        </w:rPr>
        <w:t>対象者</w:t>
      </w:r>
      <w:r w:rsidRPr="005E4473">
        <w:rPr>
          <w:rFonts w:hAnsiTheme="minorEastAsia" w:hint="eastAsia"/>
          <w:color w:val="000000" w:themeColor="text1"/>
        </w:rPr>
        <w:t>に対し通知するものとする。</w:t>
      </w:r>
    </w:p>
    <w:p w14:paraId="3EF7767E" w14:textId="3888018B" w:rsidR="005E4473" w:rsidRPr="005E4473" w:rsidRDefault="002D59AC" w:rsidP="005E4473">
      <w:pPr>
        <w:ind w:firstLineChars="100" w:firstLine="288"/>
        <w:rPr>
          <w:rFonts w:hAnsiTheme="minorEastAsia"/>
          <w:color w:val="000000" w:themeColor="text1"/>
        </w:rPr>
      </w:pPr>
      <w:r>
        <w:rPr>
          <w:rFonts w:hAnsiTheme="minorEastAsia" w:hint="eastAsia"/>
          <w:color w:val="000000" w:themeColor="text1"/>
        </w:rPr>
        <w:t>（</w:t>
      </w:r>
      <w:r w:rsidR="008371BD">
        <w:rPr>
          <w:rFonts w:hAnsiTheme="minorEastAsia" w:hint="eastAsia"/>
          <w:color w:val="000000" w:themeColor="text1"/>
        </w:rPr>
        <w:t>補助金</w:t>
      </w:r>
      <w:r>
        <w:rPr>
          <w:rFonts w:hAnsiTheme="minorEastAsia" w:hint="eastAsia"/>
          <w:color w:val="000000" w:themeColor="text1"/>
        </w:rPr>
        <w:t>の交付</w:t>
      </w:r>
      <w:r w:rsidR="00254153" w:rsidRPr="005E4473">
        <w:rPr>
          <w:rFonts w:hAnsiTheme="minorEastAsia" w:hint="eastAsia"/>
          <w:color w:val="000000" w:themeColor="text1"/>
        </w:rPr>
        <w:t>）</w:t>
      </w:r>
    </w:p>
    <w:p w14:paraId="3689A3BB" w14:textId="00610793" w:rsidR="005E4473" w:rsidRPr="005E4473" w:rsidRDefault="00254153" w:rsidP="005E4473">
      <w:pPr>
        <w:ind w:left="288" w:hangingChars="100" w:hanging="288"/>
        <w:rPr>
          <w:rFonts w:hAnsiTheme="minorEastAsia"/>
          <w:color w:val="000000" w:themeColor="text1"/>
        </w:rPr>
      </w:pPr>
      <w:r w:rsidRPr="005E4473">
        <w:rPr>
          <w:rFonts w:hAnsiTheme="minorEastAsia" w:hint="eastAsia"/>
          <w:color w:val="000000" w:themeColor="text1"/>
        </w:rPr>
        <w:t>第</w:t>
      </w:r>
      <w:r w:rsidR="007D7F98">
        <w:rPr>
          <w:rFonts w:hAnsiTheme="minorEastAsia" w:hint="eastAsia"/>
          <w:color w:val="000000" w:themeColor="text1"/>
        </w:rPr>
        <w:t>１０</w:t>
      </w:r>
      <w:r>
        <w:rPr>
          <w:rFonts w:hAnsiTheme="minorEastAsia" w:hint="eastAsia"/>
          <w:color w:val="000000" w:themeColor="text1"/>
        </w:rPr>
        <w:t xml:space="preserve">条　</w:t>
      </w:r>
      <w:r w:rsidR="008371BD">
        <w:rPr>
          <w:rFonts w:hAnsiTheme="minorEastAsia" w:hint="eastAsia"/>
          <w:color w:val="000000" w:themeColor="text1"/>
        </w:rPr>
        <w:t>補助金</w:t>
      </w:r>
      <w:r>
        <w:rPr>
          <w:rFonts w:hAnsiTheme="minorEastAsia" w:hint="eastAsia"/>
          <w:color w:val="000000" w:themeColor="text1"/>
        </w:rPr>
        <w:t>は、前条の規定により確定した額を補助事業</w:t>
      </w:r>
      <w:r w:rsidRPr="005E4473">
        <w:rPr>
          <w:rFonts w:hAnsiTheme="minorEastAsia" w:hint="eastAsia"/>
          <w:color w:val="000000" w:themeColor="text1"/>
        </w:rPr>
        <w:t>が完了した後において交付するものとする。ただし、市長が</w:t>
      </w:r>
      <w:r w:rsidR="008371BD">
        <w:rPr>
          <w:rFonts w:hAnsiTheme="minorEastAsia" w:hint="eastAsia"/>
          <w:color w:val="000000" w:themeColor="text1"/>
        </w:rPr>
        <w:t>補助金</w:t>
      </w:r>
      <w:r w:rsidRPr="005E4473">
        <w:rPr>
          <w:rFonts w:hAnsiTheme="minorEastAsia" w:hint="eastAsia"/>
          <w:color w:val="000000" w:themeColor="text1"/>
        </w:rPr>
        <w:t>の交付の目的を達成するため特に必要があると認めるときは、補助</w:t>
      </w:r>
      <w:r>
        <w:rPr>
          <w:rFonts w:hAnsiTheme="minorEastAsia" w:hint="eastAsia"/>
          <w:color w:val="000000" w:themeColor="text1"/>
        </w:rPr>
        <w:t>対象事業</w:t>
      </w:r>
      <w:r w:rsidRPr="005E4473">
        <w:rPr>
          <w:rFonts w:hAnsiTheme="minorEastAsia" w:hint="eastAsia"/>
          <w:color w:val="000000" w:themeColor="text1"/>
        </w:rPr>
        <w:t>の完了前に</w:t>
      </w:r>
      <w:r w:rsidR="008371BD">
        <w:rPr>
          <w:rFonts w:hAnsiTheme="minorEastAsia" w:hint="eastAsia"/>
          <w:color w:val="000000" w:themeColor="text1"/>
        </w:rPr>
        <w:t>補助金</w:t>
      </w:r>
      <w:r w:rsidRPr="005E4473">
        <w:rPr>
          <w:rFonts w:hAnsiTheme="minorEastAsia" w:hint="eastAsia"/>
          <w:color w:val="000000" w:themeColor="text1"/>
        </w:rPr>
        <w:t>の全部又は一部を交付することができる。</w:t>
      </w:r>
    </w:p>
    <w:p w14:paraId="595AFC3F" w14:textId="42B69D76" w:rsidR="005E4473" w:rsidRPr="005E4473" w:rsidRDefault="00254153" w:rsidP="005E4473">
      <w:pPr>
        <w:ind w:left="288" w:hangingChars="100" w:hanging="288"/>
        <w:rPr>
          <w:rFonts w:hAnsiTheme="minorEastAsia"/>
          <w:color w:val="000000" w:themeColor="text1"/>
        </w:rPr>
      </w:pPr>
      <w:r>
        <w:rPr>
          <w:rFonts w:hAnsiTheme="minorEastAsia" w:hint="eastAsia"/>
          <w:color w:val="000000" w:themeColor="text1"/>
        </w:rPr>
        <w:t>２</w:t>
      </w:r>
      <w:r w:rsidRPr="005E4473">
        <w:rPr>
          <w:rFonts w:hAnsiTheme="minorEastAsia" w:hint="eastAsia"/>
          <w:color w:val="000000" w:themeColor="text1"/>
        </w:rPr>
        <w:t xml:space="preserve">　補助</w:t>
      </w:r>
      <w:r>
        <w:rPr>
          <w:rFonts w:hAnsiTheme="minorEastAsia" w:hint="eastAsia"/>
          <w:color w:val="000000" w:themeColor="text1"/>
        </w:rPr>
        <w:t>対象者</w:t>
      </w:r>
      <w:r w:rsidRPr="005E4473">
        <w:rPr>
          <w:rFonts w:hAnsiTheme="minorEastAsia" w:hint="eastAsia"/>
          <w:color w:val="000000" w:themeColor="text1"/>
        </w:rPr>
        <w:t>は、前項の規定により</w:t>
      </w:r>
      <w:r w:rsidR="008371BD">
        <w:rPr>
          <w:rFonts w:hAnsiTheme="minorEastAsia" w:hint="eastAsia"/>
          <w:color w:val="000000" w:themeColor="text1"/>
        </w:rPr>
        <w:t>補助金</w:t>
      </w:r>
      <w:r w:rsidRPr="005E4473">
        <w:rPr>
          <w:rFonts w:hAnsiTheme="minorEastAsia" w:hint="eastAsia"/>
          <w:color w:val="000000" w:themeColor="text1"/>
        </w:rPr>
        <w:t>の交付を受けようとするときは、</w:t>
      </w:r>
      <w:r w:rsidRPr="006A0B16">
        <w:rPr>
          <w:rFonts w:hAnsiTheme="minorEastAsia" w:hint="eastAsia"/>
          <w:color w:val="000000" w:themeColor="text1"/>
        </w:rPr>
        <w:t>北本市デリバリー等業態転換支援補助金交付請求書</w:t>
      </w:r>
      <w:r w:rsidRPr="005E4473">
        <w:rPr>
          <w:rFonts w:hAnsiTheme="minorEastAsia" w:hint="eastAsia"/>
          <w:color w:val="000000" w:themeColor="text1"/>
        </w:rPr>
        <w:t>（様式第</w:t>
      </w:r>
      <w:r>
        <w:rPr>
          <w:rFonts w:hAnsiTheme="minorEastAsia" w:hint="eastAsia"/>
          <w:color w:val="000000" w:themeColor="text1"/>
        </w:rPr>
        <w:t>６</w:t>
      </w:r>
      <w:r w:rsidRPr="005E4473">
        <w:rPr>
          <w:rFonts w:hAnsiTheme="minorEastAsia" w:hint="eastAsia"/>
          <w:color w:val="000000" w:themeColor="text1"/>
        </w:rPr>
        <w:t>号）を市長に提出しなければならない。</w:t>
      </w:r>
    </w:p>
    <w:p w14:paraId="128BE963" w14:textId="3FD1C275" w:rsidR="005E4473" w:rsidRPr="005E4473" w:rsidRDefault="00254153" w:rsidP="006A0B16">
      <w:pPr>
        <w:ind w:firstLineChars="100" w:firstLine="288"/>
        <w:rPr>
          <w:rFonts w:hAnsiTheme="minorEastAsia"/>
          <w:color w:val="000000" w:themeColor="text1"/>
        </w:rPr>
      </w:pPr>
      <w:r w:rsidRPr="005E4473">
        <w:rPr>
          <w:rFonts w:hAnsiTheme="minorEastAsia" w:hint="eastAsia"/>
          <w:color w:val="000000" w:themeColor="text1"/>
        </w:rPr>
        <w:t>（交付決定の取消し）</w:t>
      </w:r>
    </w:p>
    <w:p w14:paraId="34D3D6B3" w14:textId="697F4758" w:rsidR="003F4E76" w:rsidRPr="00845C0E" w:rsidRDefault="003F4E76" w:rsidP="003F4E76">
      <w:pPr>
        <w:ind w:left="288" w:hangingChars="100" w:hanging="288"/>
      </w:pPr>
      <w:r>
        <w:rPr>
          <w:rFonts w:hint="eastAsia"/>
        </w:rPr>
        <w:t>第１１</w:t>
      </w:r>
      <w:r w:rsidRPr="00845C0E">
        <w:rPr>
          <w:rFonts w:hint="eastAsia"/>
        </w:rPr>
        <w:t xml:space="preserve">条 </w:t>
      </w:r>
      <w:r>
        <w:rPr>
          <w:rFonts w:hint="eastAsia"/>
        </w:rPr>
        <w:t>市長は、</w:t>
      </w:r>
      <w:r w:rsidR="008371BD" w:rsidRPr="008371BD">
        <w:rPr>
          <w:rFonts w:hint="eastAsia"/>
        </w:rPr>
        <w:t>補助対象者</w:t>
      </w:r>
      <w:r w:rsidR="008371BD">
        <w:rPr>
          <w:rFonts w:hint="eastAsia"/>
        </w:rPr>
        <w:t>が次の各号のいずれかに該当するときは、補助金</w:t>
      </w:r>
      <w:r w:rsidRPr="00845C0E">
        <w:rPr>
          <w:rFonts w:hint="eastAsia"/>
        </w:rPr>
        <w:t>の</w:t>
      </w:r>
      <w:r w:rsidR="008371BD">
        <w:rPr>
          <w:rFonts w:hint="eastAsia"/>
        </w:rPr>
        <w:t>交付</w:t>
      </w:r>
      <w:r w:rsidRPr="00845C0E">
        <w:rPr>
          <w:rFonts w:hint="eastAsia"/>
        </w:rPr>
        <w:t>決定の全部又は一部を取り消すことができる。</w:t>
      </w:r>
    </w:p>
    <w:p w14:paraId="3DE05BBB" w14:textId="0F3B02C9" w:rsidR="003F4E76" w:rsidRPr="00845C0E" w:rsidRDefault="003F4E76" w:rsidP="003F4E76">
      <w:pPr>
        <w:ind w:firstLineChars="100" w:firstLine="288"/>
      </w:pPr>
      <w:r w:rsidRPr="00845C0E">
        <w:rPr>
          <w:rFonts w:hint="eastAsia"/>
        </w:rPr>
        <w:t>⑴</w:t>
      </w:r>
      <w:r w:rsidR="008371BD">
        <w:rPr>
          <w:rFonts w:hint="eastAsia"/>
        </w:rPr>
        <w:t xml:space="preserve">　偽りその他不正の手段により補助金</w:t>
      </w:r>
      <w:r w:rsidRPr="00845C0E">
        <w:rPr>
          <w:rFonts w:hint="eastAsia"/>
        </w:rPr>
        <w:t>の</w:t>
      </w:r>
      <w:r w:rsidR="008371BD">
        <w:rPr>
          <w:rFonts w:hint="eastAsia"/>
        </w:rPr>
        <w:t>交付</w:t>
      </w:r>
      <w:r w:rsidRPr="00845C0E">
        <w:rPr>
          <w:rFonts w:hint="eastAsia"/>
        </w:rPr>
        <w:t>を受けたとき。</w:t>
      </w:r>
    </w:p>
    <w:p w14:paraId="632BF271" w14:textId="7C5056BF" w:rsidR="003F4E76" w:rsidRPr="00845C0E" w:rsidRDefault="008371BD" w:rsidP="003F4E76">
      <w:pPr>
        <w:ind w:firstLineChars="100" w:firstLine="288"/>
      </w:pPr>
      <w:r>
        <w:rPr>
          <w:rFonts w:hint="eastAsia"/>
        </w:rPr>
        <w:t>⑵　その他市長が補助金</w:t>
      </w:r>
      <w:r w:rsidR="003F4E76" w:rsidRPr="00845C0E">
        <w:rPr>
          <w:rFonts w:hint="eastAsia"/>
        </w:rPr>
        <w:t>を</w:t>
      </w:r>
      <w:r>
        <w:rPr>
          <w:rFonts w:hint="eastAsia"/>
        </w:rPr>
        <w:t>交付</w:t>
      </w:r>
      <w:r w:rsidR="003F4E76" w:rsidRPr="00845C0E">
        <w:rPr>
          <w:rFonts w:hint="eastAsia"/>
        </w:rPr>
        <w:t>することが適当でないと認めたとき。</w:t>
      </w:r>
    </w:p>
    <w:p w14:paraId="52656AE7" w14:textId="677C6424" w:rsidR="005E4473" w:rsidRPr="005E4473" w:rsidRDefault="008371BD" w:rsidP="003F4E76">
      <w:pPr>
        <w:ind w:left="288" w:hangingChars="100" w:hanging="288"/>
        <w:rPr>
          <w:rFonts w:hAnsiTheme="minorEastAsia"/>
          <w:color w:val="000000" w:themeColor="text1"/>
        </w:rPr>
      </w:pPr>
      <w:r>
        <w:rPr>
          <w:rFonts w:hint="eastAsia"/>
        </w:rPr>
        <w:t>２　市長は、前項の規定により補助金</w:t>
      </w:r>
      <w:r w:rsidR="003F4E76" w:rsidRPr="00845C0E">
        <w:rPr>
          <w:rFonts w:hint="eastAsia"/>
        </w:rPr>
        <w:t>の</w:t>
      </w:r>
      <w:r>
        <w:rPr>
          <w:rFonts w:hint="eastAsia"/>
        </w:rPr>
        <w:t>交付</w:t>
      </w:r>
      <w:r w:rsidR="003F4E76" w:rsidRPr="00845C0E">
        <w:rPr>
          <w:rFonts w:hint="eastAsia"/>
        </w:rPr>
        <w:t>決</w:t>
      </w:r>
      <w:r>
        <w:rPr>
          <w:rFonts w:hint="eastAsia"/>
        </w:rPr>
        <w:t>定を取り消した場合において、その取消しに係る部分に関し、既に補助</w:t>
      </w:r>
      <w:r w:rsidR="003F4E76" w:rsidRPr="00845C0E">
        <w:rPr>
          <w:rFonts w:hint="eastAsia"/>
        </w:rPr>
        <w:t>金を</w:t>
      </w:r>
      <w:r>
        <w:rPr>
          <w:rFonts w:hint="eastAsia"/>
        </w:rPr>
        <w:t>交付</w:t>
      </w:r>
      <w:r w:rsidR="003F4E76" w:rsidRPr="00845C0E">
        <w:rPr>
          <w:rFonts w:hint="eastAsia"/>
        </w:rPr>
        <w:t>しているときは、期限を定めてその返還を命ずるものとする。</w:t>
      </w:r>
    </w:p>
    <w:p w14:paraId="5EE0AADD" w14:textId="2A3EEF9E" w:rsidR="004F68A3" w:rsidRPr="004C7B21" w:rsidRDefault="000927DF" w:rsidP="00164724">
      <w:pPr>
        <w:rPr>
          <w:rFonts w:hAnsiTheme="minorEastAsia"/>
          <w:color w:val="000000" w:themeColor="text1"/>
        </w:rPr>
      </w:pPr>
      <w:r w:rsidRPr="000927DF">
        <w:rPr>
          <w:rFonts w:hAnsiTheme="minorEastAsia" w:hint="eastAsia"/>
          <w:color w:val="000000" w:themeColor="text1"/>
        </w:rPr>
        <w:t xml:space="preserve">　</w:t>
      </w:r>
      <w:r w:rsidRPr="004C7B21">
        <w:rPr>
          <w:rFonts w:hAnsiTheme="minorEastAsia" w:hint="eastAsia"/>
          <w:color w:val="000000" w:themeColor="text1"/>
        </w:rPr>
        <w:t>（委任）</w:t>
      </w:r>
    </w:p>
    <w:p w14:paraId="6C07C2F7" w14:textId="51373022" w:rsidR="004F68A3" w:rsidRPr="004C7B21" w:rsidRDefault="000927DF" w:rsidP="004F68A3">
      <w:pPr>
        <w:ind w:left="288" w:hangingChars="100" w:hanging="288"/>
        <w:rPr>
          <w:rFonts w:hAnsiTheme="minorEastAsia"/>
          <w:color w:val="000000" w:themeColor="text1"/>
        </w:rPr>
      </w:pPr>
      <w:r w:rsidRPr="004C7B21">
        <w:rPr>
          <w:rFonts w:hAnsiTheme="minorEastAsia" w:hint="eastAsia"/>
          <w:color w:val="000000" w:themeColor="text1"/>
        </w:rPr>
        <w:t>第</w:t>
      </w:r>
      <w:r w:rsidR="006A3074">
        <w:rPr>
          <w:rFonts w:hAnsiTheme="minorEastAsia" w:hint="eastAsia"/>
          <w:color w:val="000000" w:themeColor="text1"/>
        </w:rPr>
        <w:t>１２</w:t>
      </w:r>
      <w:bookmarkStart w:id="0" w:name="_GoBack"/>
      <w:bookmarkEnd w:id="0"/>
      <w:r w:rsidRPr="004C7B21">
        <w:rPr>
          <w:rFonts w:hAnsiTheme="minorEastAsia" w:hint="eastAsia"/>
          <w:color w:val="000000" w:themeColor="text1"/>
        </w:rPr>
        <w:t>条　この要綱に定めるもののほか、補助金の交付に関し必要な事項は、市長が別に定める。</w:t>
      </w:r>
    </w:p>
    <w:p w14:paraId="00CF600A" w14:textId="77777777" w:rsidR="009C2493" w:rsidRPr="007D7F98" w:rsidRDefault="009C2493" w:rsidP="00340B66">
      <w:pPr>
        <w:ind w:left="288" w:hangingChars="100" w:hanging="288"/>
        <w:rPr>
          <w:rFonts w:hAnsiTheme="minorEastAsia"/>
          <w:color w:val="000000" w:themeColor="text1"/>
        </w:rPr>
      </w:pPr>
    </w:p>
    <w:p w14:paraId="2EA41F19" w14:textId="1A15B662" w:rsidR="00F434FB" w:rsidRPr="004C7B21" w:rsidRDefault="00254153" w:rsidP="00340B66">
      <w:pPr>
        <w:ind w:left="288" w:hangingChars="100" w:hanging="288"/>
        <w:rPr>
          <w:rFonts w:hAnsiTheme="minorEastAsia"/>
          <w:color w:val="000000" w:themeColor="text1"/>
        </w:rPr>
      </w:pPr>
      <w:r w:rsidRPr="004C7B21">
        <w:rPr>
          <w:rFonts w:hAnsiTheme="minorEastAsia" w:hint="eastAsia"/>
          <w:color w:val="000000" w:themeColor="text1"/>
        </w:rPr>
        <w:t xml:space="preserve">　　　附　則</w:t>
      </w:r>
    </w:p>
    <w:p w14:paraId="6949D627" w14:textId="75451D17" w:rsidR="002954F1" w:rsidRPr="004C7B21" w:rsidRDefault="00254153" w:rsidP="00340B66">
      <w:pPr>
        <w:ind w:left="288" w:hangingChars="100" w:hanging="288"/>
        <w:rPr>
          <w:rFonts w:hAnsiTheme="minorEastAsia"/>
          <w:color w:val="000000" w:themeColor="text1"/>
        </w:rPr>
      </w:pPr>
      <w:r w:rsidRPr="004C7B21">
        <w:rPr>
          <w:rFonts w:hAnsiTheme="minorEastAsia" w:hint="eastAsia"/>
          <w:color w:val="000000" w:themeColor="text1"/>
        </w:rPr>
        <w:t xml:space="preserve">　この要綱は、公布の日から施行する。</w:t>
      </w:r>
    </w:p>
    <w:p w14:paraId="50A973DD" w14:textId="1B81080C" w:rsidR="00FD4939" w:rsidRPr="004C7B21" w:rsidRDefault="00254153">
      <w:pPr>
        <w:widowControl/>
        <w:jc w:val="left"/>
        <w:rPr>
          <w:rFonts w:hAnsiTheme="minorEastAsia"/>
          <w:color w:val="000000" w:themeColor="text1"/>
        </w:rPr>
      </w:pPr>
      <w:r w:rsidRPr="004C7B21">
        <w:rPr>
          <w:rFonts w:hAnsiTheme="minorEastAsia"/>
          <w:color w:val="000000" w:themeColor="text1"/>
        </w:rPr>
        <w:br w:type="page"/>
      </w:r>
    </w:p>
    <w:p w14:paraId="31A987DD" w14:textId="400C35B8" w:rsidR="00292715" w:rsidRPr="004C7B21" w:rsidRDefault="00292715" w:rsidP="00292715">
      <w:pPr>
        <w:rPr>
          <w:rFonts w:hAnsiTheme="minorEastAsia"/>
        </w:rPr>
      </w:pPr>
      <w:r w:rsidRPr="004C7B21">
        <w:rPr>
          <w:rFonts w:hAnsiTheme="minorEastAsia" w:hint="eastAsia"/>
        </w:rPr>
        <w:t>別表</w:t>
      </w:r>
      <w:r w:rsidR="002D032B" w:rsidRPr="004C7B21">
        <w:rPr>
          <w:rFonts w:hAnsiTheme="minorEastAsia" w:hint="eastAsia"/>
        </w:rPr>
        <w:t>（第４条関係）</w:t>
      </w:r>
    </w:p>
    <w:tbl>
      <w:tblPr>
        <w:tblStyle w:val="aa"/>
        <w:tblW w:w="8619" w:type="dxa"/>
        <w:tblInd w:w="392" w:type="dxa"/>
        <w:tblLook w:val="04A0" w:firstRow="1" w:lastRow="0" w:firstColumn="1" w:lastColumn="0" w:noHBand="0" w:noVBand="1"/>
      </w:tblPr>
      <w:tblGrid>
        <w:gridCol w:w="3260"/>
        <w:gridCol w:w="5359"/>
      </w:tblGrid>
      <w:tr w:rsidR="00292715" w:rsidRPr="004C7B21" w14:paraId="3F66D696" w14:textId="77777777" w:rsidTr="0075415B">
        <w:tc>
          <w:tcPr>
            <w:tcW w:w="3260" w:type="dxa"/>
          </w:tcPr>
          <w:p w14:paraId="4FCDF197" w14:textId="77777777" w:rsidR="00292715" w:rsidRPr="004C7B21" w:rsidRDefault="00292715" w:rsidP="00E55D78">
            <w:pPr>
              <w:jc w:val="center"/>
              <w:rPr>
                <w:rFonts w:hAnsiTheme="minorEastAsia"/>
                <w:color w:val="000000" w:themeColor="text1"/>
              </w:rPr>
            </w:pPr>
            <w:r w:rsidRPr="004C7B21">
              <w:rPr>
                <w:rFonts w:hAnsiTheme="minorEastAsia" w:hint="eastAsia"/>
                <w:color w:val="000000" w:themeColor="text1"/>
              </w:rPr>
              <w:t>区　分</w:t>
            </w:r>
          </w:p>
        </w:tc>
        <w:tc>
          <w:tcPr>
            <w:tcW w:w="5359" w:type="dxa"/>
          </w:tcPr>
          <w:p w14:paraId="2ABA1290" w14:textId="77777777" w:rsidR="00292715" w:rsidRPr="004C7B21" w:rsidRDefault="00292715" w:rsidP="00E55D78">
            <w:pPr>
              <w:jc w:val="center"/>
              <w:rPr>
                <w:rFonts w:hAnsiTheme="minorEastAsia"/>
                <w:color w:val="000000" w:themeColor="text1"/>
              </w:rPr>
            </w:pPr>
            <w:r w:rsidRPr="004C7B21">
              <w:rPr>
                <w:rFonts w:hAnsiTheme="minorEastAsia" w:hint="eastAsia"/>
                <w:color w:val="000000" w:themeColor="text1"/>
              </w:rPr>
              <w:t>内　　容</w:t>
            </w:r>
          </w:p>
        </w:tc>
      </w:tr>
      <w:tr w:rsidR="00292715" w:rsidRPr="004C7B21" w14:paraId="18233374" w14:textId="77777777" w:rsidTr="0075415B">
        <w:tc>
          <w:tcPr>
            <w:tcW w:w="3260" w:type="dxa"/>
          </w:tcPr>
          <w:p w14:paraId="46FA03D2" w14:textId="77777777" w:rsidR="00292715" w:rsidRPr="004C7B21" w:rsidRDefault="00292715" w:rsidP="00E55D78">
            <w:pPr>
              <w:rPr>
                <w:rFonts w:hAnsiTheme="minorEastAsia"/>
                <w:color w:val="000000" w:themeColor="text1"/>
              </w:rPr>
            </w:pPr>
            <w:r w:rsidRPr="004C7B21">
              <w:rPr>
                <w:rFonts w:hAnsiTheme="minorEastAsia" w:hint="eastAsia"/>
              </w:rPr>
              <w:t>需用費</w:t>
            </w:r>
          </w:p>
        </w:tc>
        <w:tc>
          <w:tcPr>
            <w:tcW w:w="5359" w:type="dxa"/>
          </w:tcPr>
          <w:p w14:paraId="00715DAC" w14:textId="447E80B5" w:rsidR="005C4AE3" w:rsidRPr="003F4E76" w:rsidRDefault="0075415B" w:rsidP="0075415B">
            <w:pPr>
              <w:rPr>
                <w:rFonts w:hAnsiTheme="minorEastAsia"/>
              </w:rPr>
            </w:pPr>
            <w:r w:rsidRPr="004C7B21">
              <w:rPr>
                <w:rFonts w:hAnsiTheme="minorEastAsia"/>
              </w:rPr>
              <w:t>消耗品</w:t>
            </w:r>
            <w:r w:rsidR="00211BA1">
              <w:rPr>
                <w:rFonts w:hAnsiTheme="minorEastAsia" w:hint="eastAsia"/>
              </w:rPr>
              <w:t>（</w:t>
            </w:r>
            <w:r w:rsidR="00045EB4" w:rsidRPr="004C7B21">
              <w:rPr>
                <w:rFonts w:hAnsiTheme="minorEastAsia" w:hint="eastAsia"/>
              </w:rPr>
              <w:t>容器</w:t>
            </w:r>
            <w:r w:rsidR="00211BA1">
              <w:rPr>
                <w:rFonts w:hAnsiTheme="minorEastAsia" w:hint="eastAsia"/>
              </w:rPr>
              <w:t>類</w:t>
            </w:r>
            <w:r w:rsidR="002D032B" w:rsidRPr="004C7B21">
              <w:rPr>
                <w:rFonts w:hAnsiTheme="minorEastAsia" w:hint="eastAsia"/>
              </w:rPr>
              <w:t>、梱包・包装資材</w:t>
            </w:r>
            <w:r w:rsidRPr="004C7B21">
              <w:rPr>
                <w:rFonts w:hAnsiTheme="minorEastAsia" w:hint="eastAsia"/>
              </w:rPr>
              <w:t>等）</w:t>
            </w:r>
            <w:r w:rsidR="002D032B" w:rsidRPr="004C7B21">
              <w:rPr>
                <w:rFonts w:hAnsiTheme="minorEastAsia" w:hint="eastAsia"/>
              </w:rPr>
              <w:t>の購入に要する費用</w:t>
            </w:r>
          </w:p>
        </w:tc>
      </w:tr>
      <w:tr w:rsidR="00292715" w:rsidRPr="004C7B21" w14:paraId="6AF41C94" w14:textId="77777777" w:rsidTr="0075415B">
        <w:tc>
          <w:tcPr>
            <w:tcW w:w="3260" w:type="dxa"/>
          </w:tcPr>
          <w:p w14:paraId="1979A3D0" w14:textId="77777777" w:rsidR="00292715" w:rsidRPr="004C7B21" w:rsidRDefault="00292715" w:rsidP="00E55D78">
            <w:pPr>
              <w:rPr>
                <w:rFonts w:hAnsiTheme="minorEastAsia"/>
                <w:color w:val="000000" w:themeColor="text1"/>
              </w:rPr>
            </w:pPr>
            <w:r w:rsidRPr="004C7B21">
              <w:rPr>
                <w:rFonts w:hAnsiTheme="minorEastAsia" w:hint="eastAsia"/>
              </w:rPr>
              <w:t>役務費</w:t>
            </w:r>
          </w:p>
        </w:tc>
        <w:tc>
          <w:tcPr>
            <w:tcW w:w="5359" w:type="dxa"/>
          </w:tcPr>
          <w:p w14:paraId="6A8E2A27" w14:textId="7DF02B3F" w:rsidR="006B56D9" w:rsidRPr="004C7B21" w:rsidRDefault="00292715" w:rsidP="00E55D78">
            <w:pPr>
              <w:rPr>
                <w:rFonts w:hAnsiTheme="minorEastAsia"/>
              </w:rPr>
            </w:pPr>
            <w:r w:rsidRPr="004C7B21">
              <w:rPr>
                <w:rFonts w:hAnsiTheme="minorEastAsia"/>
              </w:rPr>
              <w:t>通信運搬費</w:t>
            </w:r>
            <w:r w:rsidRPr="004C7B21">
              <w:rPr>
                <w:rFonts w:hAnsiTheme="minorEastAsia" w:hint="eastAsia"/>
              </w:rPr>
              <w:t>等</w:t>
            </w:r>
          </w:p>
        </w:tc>
      </w:tr>
      <w:tr w:rsidR="00292715" w:rsidRPr="004C7B21" w14:paraId="399DA399" w14:textId="77777777" w:rsidTr="0075415B">
        <w:tc>
          <w:tcPr>
            <w:tcW w:w="3260" w:type="dxa"/>
          </w:tcPr>
          <w:p w14:paraId="17C7CE44" w14:textId="2E54AC5C" w:rsidR="00292715" w:rsidRPr="004C7B21" w:rsidRDefault="005C4AE3" w:rsidP="00E55D78">
            <w:pPr>
              <w:rPr>
                <w:rFonts w:hAnsiTheme="minorEastAsia"/>
                <w:color w:val="000000" w:themeColor="text1"/>
              </w:rPr>
            </w:pPr>
            <w:r>
              <w:rPr>
                <w:rFonts w:ascii="ＭＳ 明朝" w:eastAsia="ＭＳ 明朝" w:hAnsi="ＭＳ 明朝" w:hint="eastAsia"/>
              </w:rPr>
              <w:t>車両費</w:t>
            </w:r>
          </w:p>
        </w:tc>
        <w:tc>
          <w:tcPr>
            <w:tcW w:w="5359" w:type="dxa"/>
          </w:tcPr>
          <w:p w14:paraId="6740BCF3" w14:textId="11A517B4" w:rsidR="005C4AE3" w:rsidRPr="005C4AE3" w:rsidRDefault="00115ED7" w:rsidP="003F4E76">
            <w:pPr>
              <w:rPr>
                <w:rFonts w:hAnsiTheme="minorEastAsia"/>
                <w:color w:val="000000" w:themeColor="text1"/>
              </w:rPr>
            </w:pPr>
            <w:r>
              <w:rPr>
                <w:rFonts w:hAnsiTheme="minorEastAsia" w:hint="eastAsia"/>
              </w:rPr>
              <w:t>配達用自動車</w:t>
            </w:r>
            <w:r w:rsidR="006B56D9" w:rsidRPr="004C7B21">
              <w:rPr>
                <w:rFonts w:hAnsiTheme="minorEastAsia" w:hint="eastAsia"/>
              </w:rPr>
              <w:t>等</w:t>
            </w:r>
            <w:r>
              <w:rPr>
                <w:rFonts w:hAnsiTheme="minorEastAsia" w:hint="eastAsia"/>
              </w:rPr>
              <w:t>の車両借上料</w:t>
            </w:r>
            <w:r w:rsidR="003F4E76">
              <w:rPr>
                <w:rFonts w:hAnsiTheme="minorEastAsia" w:hint="eastAsia"/>
              </w:rPr>
              <w:t>、</w:t>
            </w:r>
            <w:r w:rsidR="003F4E76">
              <w:rPr>
                <w:rFonts w:ascii="ＭＳ 明朝" w:eastAsia="ＭＳ 明朝" w:hAnsi="ＭＳ 明朝" w:hint="eastAsia"/>
              </w:rPr>
              <w:t>移動販売用の車両改造</w:t>
            </w:r>
            <w:r w:rsidR="005C4AE3">
              <w:rPr>
                <w:rFonts w:ascii="ＭＳ 明朝" w:eastAsia="ＭＳ 明朝" w:hAnsi="ＭＳ 明朝" w:hint="eastAsia"/>
              </w:rPr>
              <w:t>に要する費用</w:t>
            </w:r>
          </w:p>
        </w:tc>
      </w:tr>
      <w:tr w:rsidR="00292715" w:rsidRPr="004C7B21" w14:paraId="1913F0FC" w14:textId="77777777" w:rsidTr="0075415B">
        <w:tc>
          <w:tcPr>
            <w:tcW w:w="3260" w:type="dxa"/>
          </w:tcPr>
          <w:p w14:paraId="6F99FEF1" w14:textId="77777777" w:rsidR="00292715" w:rsidRPr="004C7B21" w:rsidRDefault="00292715" w:rsidP="00E55D78">
            <w:pPr>
              <w:rPr>
                <w:rFonts w:hAnsiTheme="minorEastAsia"/>
              </w:rPr>
            </w:pPr>
            <w:r w:rsidRPr="004C7B21">
              <w:rPr>
                <w:rFonts w:hAnsiTheme="minorEastAsia" w:hint="eastAsia"/>
              </w:rPr>
              <w:t>販売促進費</w:t>
            </w:r>
          </w:p>
        </w:tc>
        <w:tc>
          <w:tcPr>
            <w:tcW w:w="5359" w:type="dxa"/>
          </w:tcPr>
          <w:p w14:paraId="01D66601" w14:textId="36C57163" w:rsidR="00292715" w:rsidRPr="004C7B21" w:rsidRDefault="003F4E76" w:rsidP="00045EB4">
            <w:pPr>
              <w:rPr>
                <w:rFonts w:hAnsiTheme="minorEastAsia"/>
              </w:rPr>
            </w:pPr>
            <w:r>
              <w:rPr>
                <w:rFonts w:hAnsiTheme="minorEastAsia" w:hint="eastAsia"/>
              </w:rPr>
              <w:t>広告宣伝費、ホームページ作成料等</w:t>
            </w:r>
          </w:p>
        </w:tc>
      </w:tr>
      <w:tr w:rsidR="00292715" w:rsidRPr="004C7B21" w14:paraId="20B66BD6" w14:textId="77777777" w:rsidTr="0075415B">
        <w:tc>
          <w:tcPr>
            <w:tcW w:w="3260" w:type="dxa"/>
          </w:tcPr>
          <w:p w14:paraId="2D10A501" w14:textId="77777777" w:rsidR="00292715" w:rsidRPr="004C7B21" w:rsidRDefault="00292715" w:rsidP="00E55D78">
            <w:pPr>
              <w:rPr>
                <w:rFonts w:hAnsiTheme="minorEastAsia"/>
                <w:color w:val="000000" w:themeColor="text1"/>
              </w:rPr>
            </w:pPr>
            <w:r w:rsidRPr="004C7B21">
              <w:rPr>
                <w:rFonts w:hAnsiTheme="minorEastAsia" w:hint="eastAsia"/>
              </w:rPr>
              <w:t>その他</w:t>
            </w:r>
          </w:p>
        </w:tc>
        <w:tc>
          <w:tcPr>
            <w:tcW w:w="5359" w:type="dxa"/>
          </w:tcPr>
          <w:p w14:paraId="7296DD58" w14:textId="77777777" w:rsidR="00292715" w:rsidRPr="004C7B21" w:rsidRDefault="00292715" w:rsidP="00E55D78">
            <w:pPr>
              <w:rPr>
                <w:rFonts w:hAnsiTheme="minorEastAsia"/>
                <w:color w:val="000000" w:themeColor="text1"/>
              </w:rPr>
            </w:pPr>
            <w:r w:rsidRPr="004C7B21">
              <w:rPr>
                <w:rFonts w:hAnsiTheme="minorEastAsia" w:hint="eastAsia"/>
              </w:rPr>
              <w:t>市長が特に必要と認める経費</w:t>
            </w:r>
          </w:p>
        </w:tc>
      </w:tr>
    </w:tbl>
    <w:p w14:paraId="1153B5C1" w14:textId="77777777" w:rsidR="00292715" w:rsidRPr="004C7B21" w:rsidRDefault="00292715" w:rsidP="00292715">
      <w:pPr>
        <w:rPr>
          <w:rFonts w:hAnsiTheme="minorEastAsia"/>
        </w:rPr>
      </w:pPr>
    </w:p>
    <w:p w14:paraId="0D8D2DDD" w14:textId="3E486A7A" w:rsidR="00292715" w:rsidRPr="004C7B21" w:rsidRDefault="00292715">
      <w:pPr>
        <w:widowControl/>
        <w:jc w:val="left"/>
        <w:rPr>
          <w:rFonts w:hAnsiTheme="minorEastAsia"/>
          <w:color w:val="000000" w:themeColor="text1"/>
        </w:rPr>
      </w:pPr>
    </w:p>
    <w:p w14:paraId="045DF004" w14:textId="5BECCC86" w:rsidR="00C7636B" w:rsidRPr="00057E3F" w:rsidRDefault="00C7636B">
      <w:pPr>
        <w:widowControl/>
        <w:jc w:val="left"/>
        <w:rPr>
          <w:rFonts w:hAnsiTheme="minorEastAsia"/>
          <w:sz w:val="21"/>
          <w:szCs w:val="21"/>
        </w:rPr>
      </w:pPr>
    </w:p>
    <w:sectPr w:rsidR="00C7636B" w:rsidRPr="00057E3F" w:rsidSect="00FD4939">
      <w:type w:val="continuous"/>
      <w:pgSz w:w="11906" w:h="16838" w:code="9"/>
      <w:pgMar w:top="1418" w:right="1304" w:bottom="1361" w:left="1361" w:header="851" w:footer="992" w:gutter="0"/>
      <w:cols w:space="425"/>
      <w:docGrid w:type="linesAndChars" w:linePitch="446"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5777B" w14:textId="77777777" w:rsidR="00E55D78" w:rsidRDefault="00E55D78" w:rsidP="00D13E4B">
      <w:r>
        <w:separator/>
      </w:r>
    </w:p>
  </w:endnote>
  <w:endnote w:type="continuationSeparator" w:id="0">
    <w:p w14:paraId="48CCA3BF" w14:textId="77777777" w:rsidR="00E55D78" w:rsidRDefault="00E55D78" w:rsidP="00D13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A1184" w14:textId="77777777" w:rsidR="00E55D78" w:rsidRDefault="00E55D78" w:rsidP="00D13E4B">
      <w:r>
        <w:separator/>
      </w:r>
    </w:p>
  </w:footnote>
  <w:footnote w:type="continuationSeparator" w:id="0">
    <w:p w14:paraId="3DA9D74C" w14:textId="77777777" w:rsidR="00E55D78" w:rsidRDefault="00E55D78" w:rsidP="00D13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CD1D79"/>
    <w:multiLevelType w:val="hybridMultilevel"/>
    <w:tmpl w:val="4DA672C4"/>
    <w:lvl w:ilvl="0" w:tplc="780E359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89"/>
  <w:drawingGridVerticalSpacing w:val="223"/>
  <w:displayHorizontalDrawingGridEvery w:val="0"/>
  <w:displayVerticalDrawingGridEvery w:val="2"/>
  <w:characterSpacingControl w:val="doNotCompress"/>
  <w:hdrShapeDefaults>
    <o:shapedefaults v:ext="edit" spidmax="92161" style="mso-height-percent:200;mso-width-relative:margin;mso-height-relative:margin" fillcolor="white" stroke="f">
      <v:fill color="white"/>
      <v:stroke on="f"/>
      <v:textbox style="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4AF"/>
    <w:rsid w:val="0000230C"/>
    <w:rsid w:val="00007A21"/>
    <w:rsid w:val="00010522"/>
    <w:rsid w:val="00013F41"/>
    <w:rsid w:val="00023736"/>
    <w:rsid w:val="00023802"/>
    <w:rsid w:val="00024E23"/>
    <w:rsid w:val="00026905"/>
    <w:rsid w:val="00030EE1"/>
    <w:rsid w:val="00031012"/>
    <w:rsid w:val="000368F0"/>
    <w:rsid w:val="000402B3"/>
    <w:rsid w:val="0004066D"/>
    <w:rsid w:val="00040A65"/>
    <w:rsid w:val="00040C13"/>
    <w:rsid w:val="00041554"/>
    <w:rsid w:val="00041C9F"/>
    <w:rsid w:val="00044B2A"/>
    <w:rsid w:val="00045EB4"/>
    <w:rsid w:val="00046093"/>
    <w:rsid w:val="00057E3F"/>
    <w:rsid w:val="000614F7"/>
    <w:rsid w:val="00063867"/>
    <w:rsid w:val="00063B57"/>
    <w:rsid w:val="000646F1"/>
    <w:rsid w:val="00067F19"/>
    <w:rsid w:val="00072C5B"/>
    <w:rsid w:val="000737C8"/>
    <w:rsid w:val="00073EA3"/>
    <w:rsid w:val="0007492E"/>
    <w:rsid w:val="000814A0"/>
    <w:rsid w:val="000823C5"/>
    <w:rsid w:val="00085C1F"/>
    <w:rsid w:val="00085E39"/>
    <w:rsid w:val="000911C0"/>
    <w:rsid w:val="000927DF"/>
    <w:rsid w:val="00093878"/>
    <w:rsid w:val="00095A15"/>
    <w:rsid w:val="00095DF4"/>
    <w:rsid w:val="000A23AF"/>
    <w:rsid w:val="000A4521"/>
    <w:rsid w:val="000A5732"/>
    <w:rsid w:val="000A6DC1"/>
    <w:rsid w:val="000B0703"/>
    <w:rsid w:val="000B0FCD"/>
    <w:rsid w:val="000B47A9"/>
    <w:rsid w:val="000B5075"/>
    <w:rsid w:val="000B5F10"/>
    <w:rsid w:val="000C0DD6"/>
    <w:rsid w:val="000C17C0"/>
    <w:rsid w:val="000C1B2B"/>
    <w:rsid w:val="000C4AE2"/>
    <w:rsid w:val="000C50A7"/>
    <w:rsid w:val="000C6E69"/>
    <w:rsid w:val="000D2239"/>
    <w:rsid w:val="000D2AAF"/>
    <w:rsid w:val="000D2B67"/>
    <w:rsid w:val="000D5FA2"/>
    <w:rsid w:val="000E1F05"/>
    <w:rsid w:val="000E2F9A"/>
    <w:rsid w:val="000E6AA7"/>
    <w:rsid w:val="000E71F6"/>
    <w:rsid w:val="000F31CC"/>
    <w:rsid w:val="000F322D"/>
    <w:rsid w:val="000F36D0"/>
    <w:rsid w:val="000F7A73"/>
    <w:rsid w:val="001058CC"/>
    <w:rsid w:val="001145FF"/>
    <w:rsid w:val="001146BA"/>
    <w:rsid w:val="00114EC8"/>
    <w:rsid w:val="00115ED7"/>
    <w:rsid w:val="001165FD"/>
    <w:rsid w:val="00116AB7"/>
    <w:rsid w:val="0012192C"/>
    <w:rsid w:val="00122DA8"/>
    <w:rsid w:val="00123E1A"/>
    <w:rsid w:val="00125745"/>
    <w:rsid w:val="00132B21"/>
    <w:rsid w:val="001371F0"/>
    <w:rsid w:val="0014086C"/>
    <w:rsid w:val="001440EC"/>
    <w:rsid w:val="00146CAE"/>
    <w:rsid w:val="00146EDF"/>
    <w:rsid w:val="001477B6"/>
    <w:rsid w:val="00147944"/>
    <w:rsid w:val="00151109"/>
    <w:rsid w:val="0015559F"/>
    <w:rsid w:val="00155A89"/>
    <w:rsid w:val="00156FE3"/>
    <w:rsid w:val="001579F0"/>
    <w:rsid w:val="001605A6"/>
    <w:rsid w:val="00164724"/>
    <w:rsid w:val="001659F0"/>
    <w:rsid w:val="001676C9"/>
    <w:rsid w:val="0016783B"/>
    <w:rsid w:val="0017086D"/>
    <w:rsid w:val="00174C9A"/>
    <w:rsid w:val="00175A09"/>
    <w:rsid w:val="00175B12"/>
    <w:rsid w:val="001803A0"/>
    <w:rsid w:val="001829FD"/>
    <w:rsid w:val="001831D8"/>
    <w:rsid w:val="00186093"/>
    <w:rsid w:val="00187607"/>
    <w:rsid w:val="00190137"/>
    <w:rsid w:val="00190B0D"/>
    <w:rsid w:val="0019390A"/>
    <w:rsid w:val="00196167"/>
    <w:rsid w:val="00197B1E"/>
    <w:rsid w:val="001A3469"/>
    <w:rsid w:val="001A6701"/>
    <w:rsid w:val="001A73CE"/>
    <w:rsid w:val="001A7DF4"/>
    <w:rsid w:val="001B196D"/>
    <w:rsid w:val="001B58A4"/>
    <w:rsid w:val="001C258D"/>
    <w:rsid w:val="001C39D7"/>
    <w:rsid w:val="001C4635"/>
    <w:rsid w:val="001C48B5"/>
    <w:rsid w:val="001C7692"/>
    <w:rsid w:val="001C7855"/>
    <w:rsid w:val="001D0A95"/>
    <w:rsid w:val="001D1361"/>
    <w:rsid w:val="001D1B44"/>
    <w:rsid w:val="001D2572"/>
    <w:rsid w:val="001D45EF"/>
    <w:rsid w:val="001D4F84"/>
    <w:rsid w:val="001D58FF"/>
    <w:rsid w:val="001D5BA0"/>
    <w:rsid w:val="001D7BD4"/>
    <w:rsid w:val="001E1402"/>
    <w:rsid w:val="001E1977"/>
    <w:rsid w:val="001E348F"/>
    <w:rsid w:val="001E3FF6"/>
    <w:rsid w:val="001F0A22"/>
    <w:rsid w:val="001F0A66"/>
    <w:rsid w:val="001F0B5D"/>
    <w:rsid w:val="001F0C27"/>
    <w:rsid w:val="001F112F"/>
    <w:rsid w:val="001F1647"/>
    <w:rsid w:val="001F19E7"/>
    <w:rsid w:val="001F1A05"/>
    <w:rsid w:val="001F2BD9"/>
    <w:rsid w:val="001F510C"/>
    <w:rsid w:val="002069D1"/>
    <w:rsid w:val="00207791"/>
    <w:rsid w:val="00207CB6"/>
    <w:rsid w:val="00210FDF"/>
    <w:rsid w:val="00211BA1"/>
    <w:rsid w:val="002120C5"/>
    <w:rsid w:val="00214C8A"/>
    <w:rsid w:val="002154CB"/>
    <w:rsid w:val="0022246F"/>
    <w:rsid w:val="00222D3B"/>
    <w:rsid w:val="00222F8C"/>
    <w:rsid w:val="002255A3"/>
    <w:rsid w:val="00226362"/>
    <w:rsid w:val="00226D99"/>
    <w:rsid w:val="00227476"/>
    <w:rsid w:val="00234D0B"/>
    <w:rsid w:val="00235148"/>
    <w:rsid w:val="002360BC"/>
    <w:rsid w:val="0024345A"/>
    <w:rsid w:val="00244602"/>
    <w:rsid w:val="00244744"/>
    <w:rsid w:val="00245FF9"/>
    <w:rsid w:val="002468CF"/>
    <w:rsid w:val="00247942"/>
    <w:rsid w:val="00247BE0"/>
    <w:rsid w:val="00247C5A"/>
    <w:rsid w:val="0025396A"/>
    <w:rsid w:val="0025404E"/>
    <w:rsid w:val="00254153"/>
    <w:rsid w:val="002546B2"/>
    <w:rsid w:val="00254E39"/>
    <w:rsid w:val="00254FDA"/>
    <w:rsid w:val="00256C96"/>
    <w:rsid w:val="00260FC2"/>
    <w:rsid w:val="00263B1E"/>
    <w:rsid w:val="00264680"/>
    <w:rsid w:val="00264A7A"/>
    <w:rsid w:val="00266730"/>
    <w:rsid w:val="002676E3"/>
    <w:rsid w:val="0027063A"/>
    <w:rsid w:val="002724CC"/>
    <w:rsid w:val="002752C6"/>
    <w:rsid w:val="002753C6"/>
    <w:rsid w:val="00276098"/>
    <w:rsid w:val="00280EF6"/>
    <w:rsid w:val="00282C18"/>
    <w:rsid w:val="00283E1C"/>
    <w:rsid w:val="00285D56"/>
    <w:rsid w:val="00287BD9"/>
    <w:rsid w:val="002920C2"/>
    <w:rsid w:val="0029224A"/>
    <w:rsid w:val="002925AA"/>
    <w:rsid w:val="00292715"/>
    <w:rsid w:val="0029362C"/>
    <w:rsid w:val="00295318"/>
    <w:rsid w:val="002954F1"/>
    <w:rsid w:val="00297F1C"/>
    <w:rsid w:val="002A007C"/>
    <w:rsid w:val="002A071C"/>
    <w:rsid w:val="002B30C1"/>
    <w:rsid w:val="002B4EAD"/>
    <w:rsid w:val="002B5637"/>
    <w:rsid w:val="002B6AA9"/>
    <w:rsid w:val="002B7F49"/>
    <w:rsid w:val="002C59F4"/>
    <w:rsid w:val="002C5BEF"/>
    <w:rsid w:val="002C732C"/>
    <w:rsid w:val="002D032B"/>
    <w:rsid w:val="002D1BC8"/>
    <w:rsid w:val="002D476C"/>
    <w:rsid w:val="002D59AC"/>
    <w:rsid w:val="002E004B"/>
    <w:rsid w:val="002E19DE"/>
    <w:rsid w:val="002E2156"/>
    <w:rsid w:val="002E283F"/>
    <w:rsid w:val="002E442C"/>
    <w:rsid w:val="002E60E0"/>
    <w:rsid w:val="002E6394"/>
    <w:rsid w:val="002F7267"/>
    <w:rsid w:val="00306CB7"/>
    <w:rsid w:val="003135E5"/>
    <w:rsid w:val="00314E0A"/>
    <w:rsid w:val="00322677"/>
    <w:rsid w:val="00322EDE"/>
    <w:rsid w:val="00322FEF"/>
    <w:rsid w:val="00323AF3"/>
    <w:rsid w:val="003245C4"/>
    <w:rsid w:val="003246A9"/>
    <w:rsid w:val="00326926"/>
    <w:rsid w:val="0033171F"/>
    <w:rsid w:val="00331ACD"/>
    <w:rsid w:val="003325AD"/>
    <w:rsid w:val="00332662"/>
    <w:rsid w:val="00333CD6"/>
    <w:rsid w:val="00334A57"/>
    <w:rsid w:val="00334F71"/>
    <w:rsid w:val="00335E78"/>
    <w:rsid w:val="00335F17"/>
    <w:rsid w:val="003369B1"/>
    <w:rsid w:val="00340003"/>
    <w:rsid w:val="00340B66"/>
    <w:rsid w:val="00342178"/>
    <w:rsid w:val="00346D34"/>
    <w:rsid w:val="003475DA"/>
    <w:rsid w:val="00350AC3"/>
    <w:rsid w:val="00353BAA"/>
    <w:rsid w:val="00353C2B"/>
    <w:rsid w:val="00355FAF"/>
    <w:rsid w:val="00360589"/>
    <w:rsid w:val="00361BE7"/>
    <w:rsid w:val="0036635D"/>
    <w:rsid w:val="0037138F"/>
    <w:rsid w:val="00373524"/>
    <w:rsid w:val="00375C4E"/>
    <w:rsid w:val="00384C6A"/>
    <w:rsid w:val="003857EA"/>
    <w:rsid w:val="00390C02"/>
    <w:rsid w:val="00390C0E"/>
    <w:rsid w:val="00393B2D"/>
    <w:rsid w:val="00395295"/>
    <w:rsid w:val="00395AD9"/>
    <w:rsid w:val="00395E18"/>
    <w:rsid w:val="003A064D"/>
    <w:rsid w:val="003A2355"/>
    <w:rsid w:val="003A30CE"/>
    <w:rsid w:val="003A3917"/>
    <w:rsid w:val="003A61AD"/>
    <w:rsid w:val="003A72FD"/>
    <w:rsid w:val="003A7B97"/>
    <w:rsid w:val="003B07F2"/>
    <w:rsid w:val="003B08BD"/>
    <w:rsid w:val="003B17BA"/>
    <w:rsid w:val="003B5E21"/>
    <w:rsid w:val="003B60D8"/>
    <w:rsid w:val="003B7F6C"/>
    <w:rsid w:val="003C032E"/>
    <w:rsid w:val="003C0BED"/>
    <w:rsid w:val="003C0F1A"/>
    <w:rsid w:val="003C4485"/>
    <w:rsid w:val="003D11F7"/>
    <w:rsid w:val="003D791E"/>
    <w:rsid w:val="003D7E4A"/>
    <w:rsid w:val="003E0C04"/>
    <w:rsid w:val="003E3A7F"/>
    <w:rsid w:val="003E3EEA"/>
    <w:rsid w:val="003E3F28"/>
    <w:rsid w:val="003E4AA9"/>
    <w:rsid w:val="003E4D1A"/>
    <w:rsid w:val="003E5BA4"/>
    <w:rsid w:val="003E72E8"/>
    <w:rsid w:val="003E7C5B"/>
    <w:rsid w:val="003F0912"/>
    <w:rsid w:val="003F4D9A"/>
    <w:rsid w:val="003F4E76"/>
    <w:rsid w:val="003F7E75"/>
    <w:rsid w:val="00401E8D"/>
    <w:rsid w:val="00405C60"/>
    <w:rsid w:val="0040739F"/>
    <w:rsid w:val="0041049C"/>
    <w:rsid w:val="004129F8"/>
    <w:rsid w:val="00412EFE"/>
    <w:rsid w:val="0041619E"/>
    <w:rsid w:val="00420CC6"/>
    <w:rsid w:val="0042457A"/>
    <w:rsid w:val="00424E13"/>
    <w:rsid w:val="004256AA"/>
    <w:rsid w:val="00435577"/>
    <w:rsid w:val="0044198D"/>
    <w:rsid w:val="00442199"/>
    <w:rsid w:val="00442251"/>
    <w:rsid w:val="004426B6"/>
    <w:rsid w:val="00442885"/>
    <w:rsid w:val="00443605"/>
    <w:rsid w:val="004456A9"/>
    <w:rsid w:val="00447C0A"/>
    <w:rsid w:val="00451F58"/>
    <w:rsid w:val="004555B7"/>
    <w:rsid w:val="00457141"/>
    <w:rsid w:val="00463FDA"/>
    <w:rsid w:val="00465DA3"/>
    <w:rsid w:val="00466825"/>
    <w:rsid w:val="00466ED8"/>
    <w:rsid w:val="00467B1E"/>
    <w:rsid w:val="00471899"/>
    <w:rsid w:val="0047193C"/>
    <w:rsid w:val="00474815"/>
    <w:rsid w:val="00477246"/>
    <w:rsid w:val="00477356"/>
    <w:rsid w:val="00477677"/>
    <w:rsid w:val="00477F5A"/>
    <w:rsid w:val="004822FF"/>
    <w:rsid w:val="0048268C"/>
    <w:rsid w:val="00483384"/>
    <w:rsid w:val="00486685"/>
    <w:rsid w:val="00486C82"/>
    <w:rsid w:val="00487405"/>
    <w:rsid w:val="00487C4E"/>
    <w:rsid w:val="00490766"/>
    <w:rsid w:val="0049225A"/>
    <w:rsid w:val="00495027"/>
    <w:rsid w:val="00495866"/>
    <w:rsid w:val="004963FD"/>
    <w:rsid w:val="00496E36"/>
    <w:rsid w:val="004A011C"/>
    <w:rsid w:val="004A13FB"/>
    <w:rsid w:val="004A1E51"/>
    <w:rsid w:val="004A24E4"/>
    <w:rsid w:val="004A2939"/>
    <w:rsid w:val="004A2B67"/>
    <w:rsid w:val="004A54A1"/>
    <w:rsid w:val="004A5E4F"/>
    <w:rsid w:val="004A614E"/>
    <w:rsid w:val="004A771E"/>
    <w:rsid w:val="004B1D4B"/>
    <w:rsid w:val="004B3004"/>
    <w:rsid w:val="004B3548"/>
    <w:rsid w:val="004B41C9"/>
    <w:rsid w:val="004B4D09"/>
    <w:rsid w:val="004B64D2"/>
    <w:rsid w:val="004B7AE9"/>
    <w:rsid w:val="004C11CD"/>
    <w:rsid w:val="004C5ACC"/>
    <w:rsid w:val="004C658F"/>
    <w:rsid w:val="004C7B21"/>
    <w:rsid w:val="004D596E"/>
    <w:rsid w:val="004D6D60"/>
    <w:rsid w:val="004E1F85"/>
    <w:rsid w:val="004E3769"/>
    <w:rsid w:val="004E3B88"/>
    <w:rsid w:val="004E56B6"/>
    <w:rsid w:val="004E5BF5"/>
    <w:rsid w:val="004F396D"/>
    <w:rsid w:val="004F4A6F"/>
    <w:rsid w:val="004F5512"/>
    <w:rsid w:val="004F68A3"/>
    <w:rsid w:val="004F7B5D"/>
    <w:rsid w:val="005014DA"/>
    <w:rsid w:val="005025FC"/>
    <w:rsid w:val="00503A05"/>
    <w:rsid w:val="00503FBE"/>
    <w:rsid w:val="005056D7"/>
    <w:rsid w:val="00510E30"/>
    <w:rsid w:val="00511AD7"/>
    <w:rsid w:val="00511BC9"/>
    <w:rsid w:val="0051218D"/>
    <w:rsid w:val="0051782D"/>
    <w:rsid w:val="00520EB5"/>
    <w:rsid w:val="005210C9"/>
    <w:rsid w:val="00521F51"/>
    <w:rsid w:val="00524408"/>
    <w:rsid w:val="005250FE"/>
    <w:rsid w:val="005256E5"/>
    <w:rsid w:val="00526D04"/>
    <w:rsid w:val="005308BB"/>
    <w:rsid w:val="00532DD2"/>
    <w:rsid w:val="00532DE4"/>
    <w:rsid w:val="00533715"/>
    <w:rsid w:val="00533FD0"/>
    <w:rsid w:val="00534818"/>
    <w:rsid w:val="005374FB"/>
    <w:rsid w:val="00537814"/>
    <w:rsid w:val="00540D37"/>
    <w:rsid w:val="005444AB"/>
    <w:rsid w:val="0054567A"/>
    <w:rsid w:val="00547DFF"/>
    <w:rsid w:val="0055086D"/>
    <w:rsid w:val="00552092"/>
    <w:rsid w:val="005558ED"/>
    <w:rsid w:val="00557979"/>
    <w:rsid w:val="005613AC"/>
    <w:rsid w:val="00561E7E"/>
    <w:rsid w:val="00562BDD"/>
    <w:rsid w:val="00565D35"/>
    <w:rsid w:val="0056702D"/>
    <w:rsid w:val="00570D6B"/>
    <w:rsid w:val="0057204B"/>
    <w:rsid w:val="00574031"/>
    <w:rsid w:val="00576DA9"/>
    <w:rsid w:val="00577AAD"/>
    <w:rsid w:val="00580E63"/>
    <w:rsid w:val="0058222D"/>
    <w:rsid w:val="0058252C"/>
    <w:rsid w:val="00585A75"/>
    <w:rsid w:val="00587626"/>
    <w:rsid w:val="005934F8"/>
    <w:rsid w:val="0059530A"/>
    <w:rsid w:val="005956C5"/>
    <w:rsid w:val="005A22D4"/>
    <w:rsid w:val="005A3B27"/>
    <w:rsid w:val="005A557E"/>
    <w:rsid w:val="005A62BD"/>
    <w:rsid w:val="005A712B"/>
    <w:rsid w:val="005B0A1F"/>
    <w:rsid w:val="005B400D"/>
    <w:rsid w:val="005B6C7D"/>
    <w:rsid w:val="005B7727"/>
    <w:rsid w:val="005C2298"/>
    <w:rsid w:val="005C4AE3"/>
    <w:rsid w:val="005D25BC"/>
    <w:rsid w:val="005D5AC4"/>
    <w:rsid w:val="005E135F"/>
    <w:rsid w:val="005E4473"/>
    <w:rsid w:val="005E4D9D"/>
    <w:rsid w:val="005E615E"/>
    <w:rsid w:val="005E6CAA"/>
    <w:rsid w:val="005F29CA"/>
    <w:rsid w:val="006013FD"/>
    <w:rsid w:val="00601CFC"/>
    <w:rsid w:val="006032F9"/>
    <w:rsid w:val="00603F8D"/>
    <w:rsid w:val="00605374"/>
    <w:rsid w:val="006119B4"/>
    <w:rsid w:val="00612A0E"/>
    <w:rsid w:val="00617979"/>
    <w:rsid w:val="00620B3A"/>
    <w:rsid w:val="00621FDA"/>
    <w:rsid w:val="006228BA"/>
    <w:rsid w:val="006230DF"/>
    <w:rsid w:val="006237A8"/>
    <w:rsid w:val="00624439"/>
    <w:rsid w:val="00626102"/>
    <w:rsid w:val="0063055A"/>
    <w:rsid w:val="00632D5F"/>
    <w:rsid w:val="00637043"/>
    <w:rsid w:val="0064053C"/>
    <w:rsid w:val="00646F9B"/>
    <w:rsid w:val="006515AD"/>
    <w:rsid w:val="00651C5A"/>
    <w:rsid w:val="0065441E"/>
    <w:rsid w:val="00655CA5"/>
    <w:rsid w:val="00660EFA"/>
    <w:rsid w:val="00661E09"/>
    <w:rsid w:val="00663AC7"/>
    <w:rsid w:val="00664177"/>
    <w:rsid w:val="006645FA"/>
    <w:rsid w:val="006661D9"/>
    <w:rsid w:val="00666694"/>
    <w:rsid w:val="006710D8"/>
    <w:rsid w:val="00671D5F"/>
    <w:rsid w:val="006722D4"/>
    <w:rsid w:val="00672FA7"/>
    <w:rsid w:val="00674B40"/>
    <w:rsid w:val="00674FD0"/>
    <w:rsid w:val="00681A09"/>
    <w:rsid w:val="0068466C"/>
    <w:rsid w:val="0068707D"/>
    <w:rsid w:val="006874FB"/>
    <w:rsid w:val="0069090C"/>
    <w:rsid w:val="00690FFC"/>
    <w:rsid w:val="006911FF"/>
    <w:rsid w:val="00692094"/>
    <w:rsid w:val="006920FA"/>
    <w:rsid w:val="006955B0"/>
    <w:rsid w:val="00696127"/>
    <w:rsid w:val="006A0B16"/>
    <w:rsid w:val="006A1A86"/>
    <w:rsid w:val="006A3074"/>
    <w:rsid w:val="006A4FBE"/>
    <w:rsid w:val="006A60E9"/>
    <w:rsid w:val="006A686F"/>
    <w:rsid w:val="006A68DF"/>
    <w:rsid w:val="006A6B93"/>
    <w:rsid w:val="006A78DD"/>
    <w:rsid w:val="006B1C04"/>
    <w:rsid w:val="006B26BF"/>
    <w:rsid w:val="006B2CF9"/>
    <w:rsid w:val="006B4BF9"/>
    <w:rsid w:val="006B56D9"/>
    <w:rsid w:val="006B6A5A"/>
    <w:rsid w:val="006C018F"/>
    <w:rsid w:val="006C0B05"/>
    <w:rsid w:val="006C2856"/>
    <w:rsid w:val="006C56D6"/>
    <w:rsid w:val="006D589A"/>
    <w:rsid w:val="006D618C"/>
    <w:rsid w:val="006E5B7B"/>
    <w:rsid w:val="006E613A"/>
    <w:rsid w:val="006F0E7D"/>
    <w:rsid w:val="006F16CF"/>
    <w:rsid w:val="006F2A6A"/>
    <w:rsid w:val="006F5498"/>
    <w:rsid w:val="006F6612"/>
    <w:rsid w:val="006F743F"/>
    <w:rsid w:val="006F77EF"/>
    <w:rsid w:val="00701F6F"/>
    <w:rsid w:val="0070464B"/>
    <w:rsid w:val="00704B04"/>
    <w:rsid w:val="007056C4"/>
    <w:rsid w:val="007069B1"/>
    <w:rsid w:val="007070B8"/>
    <w:rsid w:val="00711D10"/>
    <w:rsid w:val="00711EAF"/>
    <w:rsid w:val="007162E2"/>
    <w:rsid w:val="00717E4F"/>
    <w:rsid w:val="00721705"/>
    <w:rsid w:val="00722BE5"/>
    <w:rsid w:val="00724132"/>
    <w:rsid w:val="007245C4"/>
    <w:rsid w:val="00725951"/>
    <w:rsid w:val="00727BD0"/>
    <w:rsid w:val="00730C8F"/>
    <w:rsid w:val="00730E0F"/>
    <w:rsid w:val="00732389"/>
    <w:rsid w:val="00736368"/>
    <w:rsid w:val="007401AB"/>
    <w:rsid w:val="00742A24"/>
    <w:rsid w:val="007443B2"/>
    <w:rsid w:val="00745D8A"/>
    <w:rsid w:val="0075149E"/>
    <w:rsid w:val="0075415B"/>
    <w:rsid w:val="007548B4"/>
    <w:rsid w:val="007567AF"/>
    <w:rsid w:val="00762FB8"/>
    <w:rsid w:val="00763993"/>
    <w:rsid w:val="00764A4E"/>
    <w:rsid w:val="00765689"/>
    <w:rsid w:val="0077181B"/>
    <w:rsid w:val="00776273"/>
    <w:rsid w:val="00776747"/>
    <w:rsid w:val="00777F7C"/>
    <w:rsid w:val="00780895"/>
    <w:rsid w:val="00781CEC"/>
    <w:rsid w:val="007856BD"/>
    <w:rsid w:val="0078664D"/>
    <w:rsid w:val="00787099"/>
    <w:rsid w:val="007874FD"/>
    <w:rsid w:val="00790F4C"/>
    <w:rsid w:val="00790FC2"/>
    <w:rsid w:val="00791B3A"/>
    <w:rsid w:val="007934D6"/>
    <w:rsid w:val="00796BF7"/>
    <w:rsid w:val="00797006"/>
    <w:rsid w:val="00797056"/>
    <w:rsid w:val="007A2D79"/>
    <w:rsid w:val="007A36CA"/>
    <w:rsid w:val="007A5062"/>
    <w:rsid w:val="007A5CE1"/>
    <w:rsid w:val="007A6631"/>
    <w:rsid w:val="007A6A52"/>
    <w:rsid w:val="007A7F55"/>
    <w:rsid w:val="007B31CD"/>
    <w:rsid w:val="007B3632"/>
    <w:rsid w:val="007B4CC5"/>
    <w:rsid w:val="007B6A5B"/>
    <w:rsid w:val="007C159D"/>
    <w:rsid w:val="007C2D1D"/>
    <w:rsid w:val="007D377A"/>
    <w:rsid w:val="007D63B8"/>
    <w:rsid w:val="007D7F98"/>
    <w:rsid w:val="007E09B2"/>
    <w:rsid w:val="007E2C87"/>
    <w:rsid w:val="007E31BD"/>
    <w:rsid w:val="007E7B36"/>
    <w:rsid w:val="007F158C"/>
    <w:rsid w:val="007F3C49"/>
    <w:rsid w:val="007F70AE"/>
    <w:rsid w:val="0080090D"/>
    <w:rsid w:val="008014EC"/>
    <w:rsid w:val="0080163A"/>
    <w:rsid w:val="00801CEB"/>
    <w:rsid w:val="00801E8F"/>
    <w:rsid w:val="00803779"/>
    <w:rsid w:val="0080798C"/>
    <w:rsid w:val="008179EB"/>
    <w:rsid w:val="00824B47"/>
    <w:rsid w:val="00827E5F"/>
    <w:rsid w:val="008342B8"/>
    <w:rsid w:val="00834E72"/>
    <w:rsid w:val="00836FB5"/>
    <w:rsid w:val="008371BD"/>
    <w:rsid w:val="0084036D"/>
    <w:rsid w:val="0084285E"/>
    <w:rsid w:val="00846B26"/>
    <w:rsid w:val="00850E16"/>
    <w:rsid w:val="00853368"/>
    <w:rsid w:val="008557DD"/>
    <w:rsid w:val="00856BF1"/>
    <w:rsid w:val="008635CE"/>
    <w:rsid w:val="008636D0"/>
    <w:rsid w:val="00865630"/>
    <w:rsid w:val="00867FED"/>
    <w:rsid w:val="00870A42"/>
    <w:rsid w:val="0087129F"/>
    <w:rsid w:val="0087346F"/>
    <w:rsid w:val="008743CC"/>
    <w:rsid w:val="008765C1"/>
    <w:rsid w:val="00881CD4"/>
    <w:rsid w:val="00881D23"/>
    <w:rsid w:val="008834AC"/>
    <w:rsid w:val="0088400A"/>
    <w:rsid w:val="00885651"/>
    <w:rsid w:val="00886055"/>
    <w:rsid w:val="008862D1"/>
    <w:rsid w:val="00887952"/>
    <w:rsid w:val="008916A5"/>
    <w:rsid w:val="00891BC9"/>
    <w:rsid w:val="00895070"/>
    <w:rsid w:val="0089539C"/>
    <w:rsid w:val="00895F94"/>
    <w:rsid w:val="008A0BE7"/>
    <w:rsid w:val="008A0D21"/>
    <w:rsid w:val="008A0E5C"/>
    <w:rsid w:val="008A1594"/>
    <w:rsid w:val="008A16C1"/>
    <w:rsid w:val="008A62F6"/>
    <w:rsid w:val="008A74DD"/>
    <w:rsid w:val="008B3DA7"/>
    <w:rsid w:val="008B4170"/>
    <w:rsid w:val="008B4F7A"/>
    <w:rsid w:val="008B583D"/>
    <w:rsid w:val="008B7FD4"/>
    <w:rsid w:val="008C03C0"/>
    <w:rsid w:val="008C2343"/>
    <w:rsid w:val="008C2962"/>
    <w:rsid w:val="008C33AE"/>
    <w:rsid w:val="008C5F8E"/>
    <w:rsid w:val="008C733C"/>
    <w:rsid w:val="008D0F94"/>
    <w:rsid w:val="008D6241"/>
    <w:rsid w:val="008D7422"/>
    <w:rsid w:val="008E0B14"/>
    <w:rsid w:val="008E32E8"/>
    <w:rsid w:val="008E48F0"/>
    <w:rsid w:val="008E5524"/>
    <w:rsid w:val="008F213B"/>
    <w:rsid w:val="008F2AE9"/>
    <w:rsid w:val="008F4B77"/>
    <w:rsid w:val="008F5957"/>
    <w:rsid w:val="008F63F8"/>
    <w:rsid w:val="008F78F4"/>
    <w:rsid w:val="008F7B18"/>
    <w:rsid w:val="00900019"/>
    <w:rsid w:val="009014A8"/>
    <w:rsid w:val="0090278F"/>
    <w:rsid w:val="00907980"/>
    <w:rsid w:val="00912724"/>
    <w:rsid w:val="00914BE5"/>
    <w:rsid w:val="0091785E"/>
    <w:rsid w:val="009219A1"/>
    <w:rsid w:val="0092388B"/>
    <w:rsid w:val="00924394"/>
    <w:rsid w:val="00925E8F"/>
    <w:rsid w:val="009265CA"/>
    <w:rsid w:val="0093036D"/>
    <w:rsid w:val="009328E0"/>
    <w:rsid w:val="0093730F"/>
    <w:rsid w:val="00942911"/>
    <w:rsid w:val="00943AD7"/>
    <w:rsid w:val="009443DE"/>
    <w:rsid w:val="0094616E"/>
    <w:rsid w:val="009537C7"/>
    <w:rsid w:val="00955DE5"/>
    <w:rsid w:val="00957113"/>
    <w:rsid w:val="00961E8E"/>
    <w:rsid w:val="009623EB"/>
    <w:rsid w:val="00964440"/>
    <w:rsid w:val="009667A9"/>
    <w:rsid w:val="00967C39"/>
    <w:rsid w:val="0097033C"/>
    <w:rsid w:val="0097148D"/>
    <w:rsid w:val="00971BEE"/>
    <w:rsid w:val="00974EA1"/>
    <w:rsid w:val="00977BE9"/>
    <w:rsid w:val="00977F78"/>
    <w:rsid w:val="009850DE"/>
    <w:rsid w:val="009878F7"/>
    <w:rsid w:val="00993E8C"/>
    <w:rsid w:val="009949C2"/>
    <w:rsid w:val="009955E1"/>
    <w:rsid w:val="00996532"/>
    <w:rsid w:val="0099662B"/>
    <w:rsid w:val="0099704D"/>
    <w:rsid w:val="00997186"/>
    <w:rsid w:val="009A0004"/>
    <w:rsid w:val="009A0B6F"/>
    <w:rsid w:val="009A1265"/>
    <w:rsid w:val="009A13A7"/>
    <w:rsid w:val="009A22DC"/>
    <w:rsid w:val="009A36EB"/>
    <w:rsid w:val="009A4E48"/>
    <w:rsid w:val="009A661E"/>
    <w:rsid w:val="009A6DC3"/>
    <w:rsid w:val="009A7C2D"/>
    <w:rsid w:val="009A7EA1"/>
    <w:rsid w:val="009B03F8"/>
    <w:rsid w:val="009B0540"/>
    <w:rsid w:val="009B21CA"/>
    <w:rsid w:val="009B288B"/>
    <w:rsid w:val="009B43EA"/>
    <w:rsid w:val="009B481A"/>
    <w:rsid w:val="009B4A0A"/>
    <w:rsid w:val="009B4DC7"/>
    <w:rsid w:val="009B55C7"/>
    <w:rsid w:val="009C2493"/>
    <w:rsid w:val="009C5CA4"/>
    <w:rsid w:val="009C78CA"/>
    <w:rsid w:val="009D3F14"/>
    <w:rsid w:val="009D644E"/>
    <w:rsid w:val="009D6AB0"/>
    <w:rsid w:val="009E35C7"/>
    <w:rsid w:val="009E4D4C"/>
    <w:rsid w:val="009E5CB9"/>
    <w:rsid w:val="009E5FA2"/>
    <w:rsid w:val="009E60C0"/>
    <w:rsid w:val="009E7498"/>
    <w:rsid w:val="009F07CA"/>
    <w:rsid w:val="009F1FDD"/>
    <w:rsid w:val="009F4989"/>
    <w:rsid w:val="009F542F"/>
    <w:rsid w:val="009F564D"/>
    <w:rsid w:val="009F7033"/>
    <w:rsid w:val="00A00EE2"/>
    <w:rsid w:val="00A01603"/>
    <w:rsid w:val="00A019FA"/>
    <w:rsid w:val="00A02726"/>
    <w:rsid w:val="00A02FF3"/>
    <w:rsid w:val="00A03539"/>
    <w:rsid w:val="00A049F3"/>
    <w:rsid w:val="00A04BCD"/>
    <w:rsid w:val="00A04F29"/>
    <w:rsid w:val="00A06003"/>
    <w:rsid w:val="00A0750C"/>
    <w:rsid w:val="00A1076E"/>
    <w:rsid w:val="00A109ED"/>
    <w:rsid w:val="00A10E73"/>
    <w:rsid w:val="00A11F87"/>
    <w:rsid w:val="00A14946"/>
    <w:rsid w:val="00A16F6F"/>
    <w:rsid w:val="00A17AB5"/>
    <w:rsid w:val="00A211B3"/>
    <w:rsid w:val="00A24AB2"/>
    <w:rsid w:val="00A25EA1"/>
    <w:rsid w:val="00A31EDC"/>
    <w:rsid w:val="00A337EE"/>
    <w:rsid w:val="00A346E3"/>
    <w:rsid w:val="00A377FD"/>
    <w:rsid w:val="00A37F53"/>
    <w:rsid w:val="00A414AF"/>
    <w:rsid w:val="00A43CB3"/>
    <w:rsid w:val="00A4604F"/>
    <w:rsid w:val="00A46C06"/>
    <w:rsid w:val="00A50825"/>
    <w:rsid w:val="00A51012"/>
    <w:rsid w:val="00A519F3"/>
    <w:rsid w:val="00A55D93"/>
    <w:rsid w:val="00A5743A"/>
    <w:rsid w:val="00A62A30"/>
    <w:rsid w:val="00A65242"/>
    <w:rsid w:val="00A65FB0"/>
    <w:rsid w:val="00A660DB"/>
    <w:rsid w:val="00A67B7B"/>
    <w:rsid w:val="00A7190C"/>
    <w:rsid w:val="00A71D3D"/>
    <w:rsid w:val="00A76B9B"/>
    <w:rsid w:val="00A77ED6"/>
    <w:rsid w:val="00A80309"/>
    <w:rsid w:val="00A816E2"/>
    <w:rsid w:val="00A82097"/>
    <w:rsid w:val="00A82455"/>
    <w:rsid w:val="00A85DCE"/>
    <w:rsid w:val="00A8716B"/>
    <w:rsid w:val="00A87D5D"/>
    <w:rsid w:val="00A90BB6"/>
    <w:rsid w:val="00A91808"/>
    <w:rsid w:val="00A92955"/>
    <w:rsid w:val="00A93477"/>
    <w:rsid w:val="00A95F2B"/>
    <w:rsid w:val="00AA17A9"/>
    <w:rsid w:val="00AA2C4B"/>
    <w:rsid w:val="00AA7B9C"/>
    <w:rsid w:val="00AB04A9"/>
    <w:rsid w:val="00AB5EEE"/>
    <w:rsid w:val="00AC29A6"/>
    <w:rsid w:val="00AC3B46"/>
    <w:rsid w:val="00AC3CF6"/>
    <w:rsid w:val="00AC7043"/>
    <w:rsid w:val="00AD3B63"/>
    <w:rsid w:val="00AD4DDE"/>
    <w:rsid w:val="00AE119C"/>
    <w:rsid w:val="00AE1AD6"/>
    <w:rsid w:val="00AE41FC"/>
    <w:rsid w:val="00AE4FDA"/>
    <w:rsid w:val="00AE7655"/>
    <w:rsid w:val="00AF02AD"/>
    <w:rsid w:val="00AF1723"/>
    <w:rsid w:val="00AF366F"/>
    <w:rsid w:val="00AF39F6"/>
    <w:rsid w:val="00AF3AA0"/>
    <w:rsid w:val="00AF6236"/>
    <w:rsid w:val="00B02A59"/>
    <w:rsid w:val="00B02B10"/>
    <w:rsid w:val="00B0729F"/>
    <w:rsid w:val="00B07A69"/>
    <w:rsid w:val="00B108E6"/>
    <w:rsid w:val="00B13686"/>
    <w:rsid w:val="00B22960"/>
    <w:rsid w:val="00B246C0"/>
    <w:rsid w:val="00B2560C"/>
    <w:rsid w:val="00B33FDB"/>
    <w:rsid w:val="00B37222"/>
    <w:rsid w:val="00B40811"/>
    <w:rsid w:val="00B420F8"/>
    <w:rsid w:val="00B431AD"/>
    <w:rsid w:val="00B43C9B"/>
    <w:rsid w:val="00B45778"/>
    <w:rsid w:val="00B47A8F"/>
    <w:rsid w:val="00B525BA"/>
    <w:rsid w:val="00B539D5"/>
    <w:rsid w:val="00B54FE8"/>
    <w:rsid w:val="00B5712E"/>
    <w:rsid w:val="00B62195"/>
    <w:rsid w:val="00B649B7"/>
    <w:rsid w:val="00B66EEA"/>
    <w:rsid w:val="00B6787A"/>
    <w:rsid w:val="00B76592"/>
    <w:rsid w:val="00B86074"/>
    <w:rsid w:val="00B871B9"/>
    <w:rsid w:val="00B9022E"/>
    <w:rsid w:val="00B91E59"/>
    <w:rsid w:val="00B93657"/>
    <w:rsid w:val="00B93F7E"/>
    <w:rsid w:val="00B94F03"/>
    <w:rsid w:val="00B959D7"/>
    <w:rsid w:val="00BA17FD"/>
    <w:rsid w:val="00BA19E0"/>
    <w:rsid w:val="00BA1BDF"/>
    <w:rsid w:val="00BA2589"/>
    <w:rsid w:val="00BA2D5C"/>
    <w:rsid w:val="00BB0281"/>
    <w:rsid w:val="00BB41D4"/>
    <w:rsid w:val="00BB7F9E"/>
    <w:rsid w:val="00BC0B2E"/>
    <w:rsid w:val="00BC312F"/>
    <w:rsid w:val="00BC7F5A"/>
    <w:rsid w:val="00BD130B"/>
    <w:rsid w:val="00BD4117"/>
    <w:rsid w:val="00BD4A7D"/>
    <w:rsid w:val="00BD55BA"/>
    <w:rsid w:val="00BD5886"/>
    <w:rsid w:val="00BE1AD6"/>
    <w:rsid w:val="00BE37C9"/>
    <w:rsid w:val="00BE4A2B"/>
    <w:rsid w:val="00BE788A"/>
    <w:rsid w:val="00BF0770"/>
    <w:rsid w:val="00BF2A90"/>
    <w:rsid w:val="00BF2E2A"/>
    <w:rsid w:val="00BF3208"/>
    <w:rsid w:val="00BF46E2"/>
    <w:rsid w:val="00BF50CB"/>
    <w:rsid w:val="00BF6065"/>
    <w:rsid w:val="00BF62F4"/>
    <w:rsid w:val="00BF7210"/>
    <w:rsid w:val="00BF7DEA"/>
    <w:rsid w:val="00C000B9"/>
    <w:rsid w:val="00C00B99"/>
    <w:rsid w:val="00C028BC"/>
    <w:rsid w:val="00C06626"/>
    <w:rsid w:val="00C11B3A"/>
    <w:rsid w:val="00C11BEB"/>
    <w:rsid w:val="00C11D96"/>
    <w:rsid w:val="00C17763"/>
    <w:rsid w:val="00C17ECA"/>
    <w:rsid w:val="00C21153"/>
    <w:rsid w:val="00C26234"/>
    <w:rsid w:val="00C27705"/>
    <w:rsid w:val="00C31C44"/>
    <w:rsid w:val="00C34DE7"/>
    <w:rsid w:val="00C35789"/>
    <w:rsid w:val="00C40BC5"/>
    <w:rsid w:val="00C40E89"/>
    <w:rsid w:val="00C42B42"/>
    <w:rsid w:val="00C43703"/>
    <w:rsid w:val="00C43AE7"/>
    <w:rsid w:val="00C43E4C"/>
    <w:rsid w:val="00C46836"/>
    <w:rsid w:val="00C46A22"/>
    <w:rsid w:val="00C474E0"/>
    <w:rsid w:val="00C514C1"/>
    <w:rsid w:val="00C54F81"/>
    <w:rsid w:val="00C6386A"/>
    <w:rsid w:val="00C63B6F"/>
    <w:rsid w:val="00C64796"/>
    <w:rsid w:val="00C65BAD"/>
    <w:rsid w:val="00C7065F"/>
    <w:rsid w:val="00C70DDE"/>
    <w:rsid w:val="00C71FFD"/>
    <w:rsid w:val="00C762BB"/>
    <w:rsid w:val="00C7636B"/>
    <w:rsid w:val="00C766B5"/>
    <w:rsid w:val="00C81D03"/>
    <w:rsid w:val="00C81F5B"/>
    <w:rsid w:val="00C82077"/>
    <w:rsid w:val="00C826BB"/>
    <w:rsid w:val="00C83ACA"/>
    <w:rsid w:val="00C85E24"/>
    <w:rsid w:val="00C9061C"/>
    <w:rsid w:val="00C90C9F"/>
    <w:rsid w:val="00C9386B"/>
    <w:rsid w:val="00C93A9B"/>
    <w:rsid w:val="00CA01D5"/>
    <w:rsid w:val="00CA2D01"/>
    <w:rsid w:val="00CA31AC"/>
    <w:rsid w:val="00CA4989"/>
    <w:rsid w:val="00CA750D"/>
    <w:rsid w:val="00CB19D3"/>
    <w:rsid w:val="00CC244C"/>
    <w:rsid w:val="00CC3ECD"/>
    <w:rsid w:val="00CC4F99"/>
    <w:rsid w:val="00CC5EEE"/>
    <w:rsid w:val="00CC6C25"/>
    <w:rsid w:val="00CD0067"/>
    <w:rsid w:val="00CD1D5C"/>
    <w:rsid w:val="00CD23E3"/>
    <w:rsid w:val="00CD2AE1"/>
    <w:rsid w:val="00CD49F3"/>
    <w:rsid w:val="00CD66A6"/>
    <w:rsid w:val="00CD6C2E"/>
    <w:rsid w:val="00CE0CE5"/>
    <w:rsid w:val="00CE0D2D"/>
    <w:rsid w:val="00CE1405"/>
    <w:rsid w:val="00CE5321"/>
    <w:rsid w:val="00CE78DE"/>
    <w:rsid w:val="00CE7FC2"/>
    <w:rsid w:val="00CF0282"/>
    <w:rsid w:val="00CF2300"/>
    <w:rsid w:val="00CF6C3A"/>
    <w:rsid w:val="00D000F1"/>
    <w:rsid w:val="00D06DFF"/>
    <w:rsid w:val="00D07470"/>
    <w:rsid w:val="00D1365A"/>
    <w:rsid w:val="00D13E4B"/>
    <w:rsid w:val="00D21F35"/>
    <w:rsid w:val="00D22077"/>
    <w:rsid w:val="00D2234E"/>
    <w:rsid w:val="00D25EA2"/>
    <w:rsid w:val="00D276E6"/>
    <w:rsid w:val="00D276EF"/>
    <w:rsid w:val="00D30FC8"/>
    <w:rsid w:val="00D31DC3"/>
    <w:rsid w:val="00D32E27"/>
    <w:rsid w:val="00D33F3D"/>
    <w:rsid w:val="00D44B09"/>
    <w:rsid w:val="00D44C96"/>
    <w:rsid w:val="00D46378"/>
    <w:rsid w:val="00D47C44"/>
    <w:rsid w:val="00D508A4"/>
    <w:rsid w:val="00D511F0"/>
    <w:rsid w:val="00D51F30"/>
    <w:rsid w:val="00D606DF"/>
    <w:rsid w:val="00D620B0"/>
    <w:rsid w:val="00D62F5E"/>
    <w:rsid w:val="00D65BD3"/>
    <w:rsid w:val="00D73B5B"/>
    <w:rsid w:val="00D740AE"/>
    <w:rsid w:val="00D74B44"/>
    <w:rsid w:val="00D75214"/>
    <w:rsid w:val="00D7609A"/>
    <w:rsid w:val="00D76794"/>
    <w:rsid w:val="00D80074"/>
    <w:rsid w:val="00D804DE"/>
    <w:rsid w:val="00D81F37"/>
    <w:rsid w:val="00D83384"/>
    <w:rsid w:val="00D83527"/>
    <w:rsid w:val="00D86B09"/>
    <w:rsid w:val="00D901D4"/>
    <w:rsid w:val="00D91846"/>
    <w:rsid w:val="00D92459"/>
    <w:rsid w:val="00D92762"/>
    <w:rsid w:val="00D94ACE"/>
    <w:rsid w:val="00DA051F"/>
    <w:rsid w:val="00DA1042"/>
    <w:rsid w:val="00DA2CAE"/>
    <w:rsid w:val="00DA3365"/>
    <w:rsid w:val="00DA7955"/>
    <w:rsid w:val="00DB0691"/>
    <w:rsid w:val="00DB10AC"/>
    <w:rsid w:val="00DB3D28"/>
    <w:rsid w:val="00DB53C4"/>
    <w:rsid w:val="00DB7473"/>
    <w:rsid w:val="00DC0B33"/>
    <w:rsid w:val="00DC3A5E"/>
    <w:rsid w:val="00DC7595"/>
    <w:rsid w:val="00DC75FA"/>
    <w:rsid w:val="00DD0339"/>
    <w:rsid w:val="00DD10E7"/>
    <w:rsid w:val="00DD1396"/>
    <w:rsid w:val="00DD1755"/>
    <w:rsid w:val="00DD3077"/>
    <w:rsid w:val="00DD4C1F"/>
    <w:rsid w:val="00DE2249"/>
    <w:rsid w:val="00DF1C90"/>
    <w:rsid w:val="00DF1E89"/>
    <w:rsid w:val="00DF24B4"/>
    <w:rsid w:val="00DF31B3"/>
    <w:rsid w:val="00DF3CED"/>
    <w:rsid w:val="00DF408D"/>
    <w:rsid w:val="00DF6EF2"/>
    <w:rsid w:val="00E00698"/>
    <w:rsid w:val="00E02A71"/>
    <w:rsid w:val="00E03063"/>
    <w:rsid w:val="00E033A6"/>
    <w:rsid w:val="00E07264"/>
    <w:rsid w:val="00E07773"/>
    <w:rsid w:val="00E10E4F"/>
    <w:rsid w:val="00E11AF0"/>
    <w:rsid w:val="00E1304E"/>
    <w:rsid w:val="00E14FFC"/>
    <w:rsid w:val="00E17A90"/>
    <w:rsid w:val="00E200A4"/>
    <w:rsid w:val="00E22071"/>
    <w:rsid w:val="00E301E1"/>
    <w:rsid w:val="00E3036E"/>
    <w:rsid w:val="00E32049"/>
    <w:rsid w:val="00E36045"/>
    <w:rsid w:val="00E36120"/>
    <w:rsid w:val="00E40C24"/>
    <w:rsid w:val="00E41A0C"/>
    <w:rsid w:val="00E41D8C"/>
    <w:rsid w:val="00E426A1"/>
    <w:rsid w:val="00E4335C"/>
    <w:rsid w:val="00E43E2F"/>
    <w:rsid w:val="00E50193"/>
    <w:rsid w:val="00E52129"/>
    <w:rsid w:val="00E53EEC"/>
    <w:rsid w:val="00E551E6"/>
    <w:rsid w:val="00E55D78"/>
    <w:rsid w:val="00E55FA9"/>
    <w:rsid w:val="00E56B70"/>
    <w:rsid w:val="00E574DC"/>
    <w:rsid w:val="00E57E64"/>
    <w:rsid w:val="00E6320F"/>
    <w:rsid w:val="00E63E0E"/>
    <w:rsid w:val="00E651D6"/>
    <w:rsid w:val="00E66B26"/>
    <w:rsid w:val="00E67896"/>
    <w:rsid w:val="00E75E5D"/>
    <w:rsid w:val="00E76842"/>
    <w:rsid w:val="00E7684E"/>
    <w:rsid w:val="00E87012"/>
    <w:rsid w:val="00E871B8"/>
    <w:rsid w:val="00E87302"/>
    <w:rsid w:val="00E87AC6"/>
    <w:rsid w:val="00E92FE4"/>
    <w:rsid w:val="00E96E3A"/>
    <w:rsid w:val="00E9731D"/>
    <w:rsid w:val="00EA058A"/>
    <w:rsid w:val="00EA4892"/>
    <w:rsid w:val="00EA4C37"/>
    <w:rsid w:val="00EA745F"/>
    <w:rsid w:val="00EA7CF2"/>
    <w:rsid w:val="00EA7E4D"/>
    <w:rsid w:val="00EA7E4E"/>
    <w:rsid w:val="00EA7FD4"/>
    <w:rsid w:val="00EB0CA2"/>
    <w:rsid w:val="00EB2CB6"/>
    <w:rsid w:val="00EB346B"/>
    <w:rsid w:val="00EB7662"/>
    <w:rsid w:val="00EC1CA1"/>
    <w:rsid w:val="00EC4742"/>
    <w:rsid w:val="00EC5CEF"/>
    <w:rsid w:val="00EC6985"/>
    <w:rsid w:val="00EC6E29"/>
    <w:rsid w:val="00EC7D7C"/>
    <w:rsid w:val="00ED20FE"/>
    <w:rsid w:val="00ED3F37"/>
    <w:rsid w:val="00ED49F2"/>
    <w:rsid w:val="00ED72F3"/>
    <w:rsid w:val="00ED775B"/>
    <w:rsid w:val="00EE023E"/>
    <w:rsid w:val="00EE7C07"/>
    <w:rsid w:val="00EE7FFE"/>
    <w:rsid w:val="00EF37D2"/>
    <w:rsid w:val="00F03082"/>
    <w:rsid w:val="00F03083"/>
    <w:rsid w:val="00F04438"/>
    <w:rsid w:val="00F0507D"/>
    <w:rsid w:val="00F05D15"/>
    <w:rsid w:val="00F07832"/>
    <w:rsid w:val="00F10C7D"/>
    <w:rsid w:val="00F13110"/>
    <w:rsid w:val="00F20578"/>
    <w:rsid w:val="00F2139A"/>
    <w:rsid w:val="00F220E9"/>
    <w:rsid w:val="00F23E8E"/>
    <w:rsid w:val="00F27979"/>
    <w:rsid w:val="00F30F24"/>
    <w:rsid w:val="00F3238B"/>
    <w:rsid w:val="00F3280E"/>
    <w:rsid w:val="00F335C3"/>
    <w:rsid w:val="00F37A6C"/>
    <w:rsid w:val="00F4072F"/>
    <w:rsid w:val="00F423F6"/>
    <w:rsid w:val="00F4252B"/>
    <w:rsid w:val="00F434FB"/>
    <w:rsid w:val="00F447B0"/>
    <w:rsid w:val="00F45D71"/>
    <w:rsid w:val="00F467A2"/>
    <w:rsid w:val="00F503B3"/>
    <w:rsid w:val="00F50A6C"/>
    <w:rsid w:val="00F54446"/>
    <w:rsid w:val="00F54809"/>
    <w:rsid w:val="00F565E9"/>
    <w:rsid w:val="00F57D0A"/>
    <w:rsid w:val="00F607B0"/>
    <w:rsid w:val="00F61B49"/>
    <w:rsid w:val="00F65035"/>
    <w:rsid w:val="00F71E46"/>
    <w:rsid w:val="00F72538"/>
    <w:rsid w:val="00F7283B"/>
    <w:rsid w:val="00F72B78"/>
    <w:rsid w:val="00F73F9D"/>
    <w:rsid w:val="00F76737"/>
    <w:rsid w:val="00F81562"/>
    <w:rsid w:val="00F863A7"/>
    <w:rsid w:val="00F87A4A"/>
    <w:rsid w:val="00F90995"/>
    <w:rsid w:val="00F919EC"/>
    <w:rsid w:val="00F91D92"/>
    <w:rsid w:val="00F927B0"/>
    <w:rsid w:val="00F96D6C"/>
    <w:rsid w:val="00FA144E"/>
    <w:rsid w:val="00FA376D"/>
    <w:rsid w:val="00FA791A"/>
    <w:rsid w:val="00FB0717"/>
    <w:rsid w:val="00FB41B5"/>
    <w:rsid w:val="00FB7BE6"/>
    <w:rsid w:val="00FC02DE"/>
    <w:rsid w:val="00FC2CB8"/>
    <w:rsid w:val="00FC3844"/>
    <w:rsid w:val="00FC441C"/>
    <w:rsid w:val="00FD1ADE"/>
    <w:rsid w:val="00FD42BA"/>
    <w:rsid w:val="00FD4939"/>
    <w:rsid w:val="00FE218E"/>
    <w:rsid w:val="00FE5C34"/>
    <w:rsid w:val="00FE74F8"/>
    <w:rsid w:val="00FF3EA2"/>
    <w:rsid w:val="00FF784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style="mso-height-percent:200;mso-width-relative:margin;mso-height-relative:margin" fillcolor="white" stroke="f">
      <v:fill color="white"/>
      <v:stroke on="f"/>
      <v:textbox style="mso-fit-shape-to-text:t" inset="0,0,0,0"/>
    </o:shapedefaults>
    <o:shapelayout v:ext="edit">
      <o:idmap v:ext="edit" data="1"/>
    </o:shapelayout>
  </w:shapeDefaults>
  <w:decimalSymbol w:val="."/>
  <w:listSeparator w:val=","/>
  <w14:docId w14:val="313E9F5A"/>
  <w15:docId w15:val="{6D990871-71ED-4452-AAFE-7AC08390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sz w:val="26"/>
        <w:szCs w:val="26"/>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E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3E4B"/>
    <w:pPr>
      <w:tabs>
        <w:tab w:val="center" w:pos="4252"/>
        <w:tab w:val="right" w:pos="8504"/>
      </w:tabs>
      <w:snapToGrid w:val="0"/>
    </w:pPr>
  </w:style>
  <w:style w:type="character" w:customStyle="1" w:styleId="a4">
    <w:name w:val="ヘッダー (文字)"/>
    <w:basedOn w:val="a0"/>
    <w:link w:val="a3"/>
    <w:uiPriority w:val="99"/>
    <w:rsid w:val="00D13E4B"/>
  </w:style>
  <w:style w:type="paragraph" w:styleId="a5">
    <w:name w:val="footer"/>
    <w:basedOn w:val="a"/>
    <w:link w:val="a6"/>
    <w:uiPriority w:val="99"/>
    <w:unhideWhenUsed/>
    <w:rsid w:val="00D13E4B"/>
    <w:pPr>
      <w:tabs>
        <w:tab w:val="center" w:pos="4252"/>
        <w:tab w:val="right" w:pos="8504"/>
      </w:tabs>
      <w:snapToGrid w:val="0"/>
    </w:pPr>
  </w:style>
  <w:style w:type="character" w:customStyle="1" w:styleId="a6">
    <w:name w:val="フッター (文字)"/>
    <w:basedOn w:val="a0"/>
    <w:link w:val="a5"/>
    <w:uiPriority w:val="99"/>
    <w:rsid w:val="00D13E4B"/>
  </w:style>
  <w:style w:type="character" w:customStyle="1" w:styleId="cm30">
    <w:name w:val="cm30"/>
    <w:basedOn w:val="a0"/>
    <w:rsid w:val="000E71F6"/>
  </w:style>
  <w:style w:type="paragraph" w:customStyle="1" w:styleId="a7">
    <w:name w:val="一太郎"/>
    <w:rsid w:val="00824B47"/>
    <w:pPr>
      <w:widowControl w:val="0"/>
      <w:wordWrap w:val="0"/>
      <w:autoSpaceDE w:val="0"/>
      <w:autoSpaceDN w:val="0"/>
      <w:adjustRightInd w:val="0"/>
      <w:spacing w:line="370" w:lineRule="exact"/>
      <w:jc w:val="both"/>
    </w:pPr>
    <w:rPr>
      <w:rFonts w:ascii="Times New Roman" w:eastAsia="ＭＳ 明朝" w:hAnsi="Times New Roman" w:cs="ＭＳ 明朝"/>
      <w:spacing w:val="5"/>
      <w:sz w:val="24"/>
      <w:szCs w:val="24"/>
    </w:rPr>
  </w:style>
  <w:style w:type="character" w:customStyle="1" w:styleId="threeindextxt">
    <w:name w:val="three_index_txt"/>
    <w:basedOn w:val="a0"/>
    <w:rsid w:val="00CF2300"/>
  </w:style>
  <w:style w:type="paragraph" w:styleId="a8">
    <w:name w:val="Balloon Text"/>
    <w:basedOn w:val="a"/>
    <w:link w:val="a9"/>
    <w:uiPriority w:val="99"/>
    <w:semiHidden/>
    <w:unhideWhenUsed/>
    <w:rsid w:val="001901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0137"/>
    <w:rPr>
      <w:rFonts w:asciiTheme="majorHAnsi" w:eastAsiaTheme="majorEastAsia" w:hAnsiTheme="majorHAnsi" w:cstheme="majorBidi"/>
      <w:sz w:val="18"/>
      <w:szCs w:val="18"/>
    </w:rPr>
  </w:style>
  <w:style w:type="table" w:styleId="aa">
    <w:name w:val="Table Grid"/>
    <w:basedOn w:val="a1"/>
    <w:uiPriority w:val="59"/>
    <w:rsid w:val="00BB028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85A75"/>
    <w:pPr>
      <w:widowControl w:val="0"/>
      <w:autoSpaceDE w:val="0"/>
      <w:autoSpaceDN w:val="0"/>
      <w:adjustRightInd w:val="0"/>
    </w:pPr>
    <w:rPr>
      <w:rFonts w:ascii="ＭＳ 明朝" w:eastAsia="ＭＳ 明朝" w:cs="ＭＳ 明朝"/>
      <w:color w:val="000000"/>
      <w:sz w:val="24"/>
      <w:szCs w:val="24"/>
    </w:rPr>
  </w:style>
  <w:style w:type="character" w:styleId="ab">
    <w:name w:val="annotation reference"/>
    <w:basedOn w:val="a0"/>
    <w:uiPriority w:val="99"/>
    <w:semiHidden/>
    <w:unhideWhenUsed/>
    <w:rsid w:val="000F31CC"/>
    <w:rPr>
      <w:sz w:val="18"/>
      <w:szCs w:val="18"/>
    </w:rPr>
  </w:style>
  <w:style w:type="paragraph" w:styleId="ac">
    <w:name w:val="annotation text"/>
    <w:basedOn w:val="a"/>
    <w:link w:val="ad"/>
    <w:uiPriority w:val="99"/>
    <w:unhideWhenUsed/>
    <w:rsid w:val="000F31CC"/>
    <w:pPr>
      <w:jc w:val="left"/>
    </w:pPr>
  </w:style>
  <w:style w:type="character" w:customStyle="1" w:styleId="ad">
    <w:name w:val="コメント文字列 (文字)"/>
    <w:basedOn w:val="a0"/>
    <w:link w:val="ac"/>
    <w:uiPriority w:val="99"/>
    <w:rsid w:val="000F31CC"/>
  </w:style>
  <w:style w:type="paragraph" w:styleId="ae">
    <w:name w:val="annotation subject"/>
    <w:basedOn w:val="ac"/>
    <w:next w:val="ac"/>
    <w:link w:val="af"/>
    <w:uiPriority w:val="99"/>
    <w:semiHidden/>
    <w:unhideWhenUsed/>
    <w:rsid w:val="000F31CC"/>
    <w:rPr>
      <w:b/>
      <w:bCs/>
    </w:rPr>
  </w:style>
  <w:style w:type="character" w:customStyle="1" w:styleId="af">
    <w:name w:val="コメント内容 (文字)"/>
    <w:basedOn w:val="ad"/>
    <w:link w:val="ae"/>
    <w:uiPriority w:val="99"/>
    <w:semiHidden/>
    <w:rsid w:val="000F31CC"/>
    <w:rPr>
      <w:b/>
      <w:bCs/>
    </w:rPr>
  </w:style>
  <w:style w:type="character" w:customStyle="1" w:styleId="p">
    <w:name w:val="p"/>
    <w:basedOn w:val="a0"/>
    <w:rsid w:val="00350AC3"/>
  </w:style>
  <w:style w:type="paragraph" w:styleId="af0">
    <w:name w:val="List Paragraph"/>
    <w:basedOn w:val="a"/>
    <w:uiPriority w:val="34"/>
    <w:qFormat/>
    <w:rsid w:val="00D47C44"/>
    <w:pPr>
      <w:ind w:leftChars="400" w:left="840"/>
    </w:pPr>
    <w:rPr>
      <w:rFonts w:asciiTheme="minorHAnsi"/>
      <w:kern w:val="2"/>
      <w:sz w:val="21"/>
      <w:szCs w:val="22"/>
    </w:rPr>
  </w:style>
  <w:style w:type="paragraph" w:styleId="af1">
    <w:name w:val="Revision"/>
    <w:hidden/>
    <w:uiPriority w:val="99"/>
    <w:semiHidden/>
    <w:rsid w:val="00B24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06396">
      <w:bodyDiv w:val="1"/>
      <w:marLeft w:val="0"/>
      <w:marRight w:val="0"/>
      <w:marTop w:val="0"/>
      <w:marBottom w:val="0"/>
      <w:divBdr>
        <w:top w:val="none" w:sz="0" w:space="0" w:color="auto"/>
        <w:left w:val="none" w:sz="0" w:space="0" w:color="auto"/>
        <w:bottom w:val="none" w:sz="0" w:space="0" w:color="auto"/>
        <w:right w:val="none" w:sz="0" w:space="0" w:color="auto"/>
      </w:divBdr>
    </w:div>
    <w:div w:id="286740466">
      <w:bodyDiv w:val="1"/>
      <w:marLeft w:val="0"/>
      <w:marRight w:val="0"/>
      <w:marTop w:val="0"/>
      <w:marBottom w:val="0"/>
      <w:divBdr>
        <w:top w:val="none" w:sz="0" w:space="0" w:color="auto"/>
        <w:left w:val="none" w:sz="0" w:space="0" w:color="auto"/>
        <w:bottom w:val="none" w:sz="0" w:space="0" w:color="auto"/>
        <w:right w:val="none" w:sz="0" w:space="0" w:color="auto"/>
      </w:divBdr>
      <w:divsChild>
        <w:div w:id="1951428753">
          <w:marLeft w:val="0"/>
          <w:marRight w:val="0"/>
          <w:marTop w:val="0"/>
          <w:marBottom w:val="0"/>
          <w:divBdr>
            <w:top w:val="none" w:sz="0" w:space="0" w:color="auto"/>
            <w:left w:val="none" w:sz="0" w:space="0" w:color="auto"/>
            <w:bottom w:val="none" w:sz="0" w:space="0" w:color="auto"/>
            <w:right w:val="none" w:sz="0" w:space="0" w:color="auto"/>
          </w:divBdr>
          <w:divsChild>
            <w:div w:id="2120950656">
              <w:marLeft w:val="0"/>
              <w:marRight w:val="0"/>
              <w:marTop w:val="0"/>
              <w:marBottom w:val="0"/>
              <w:divBdr>
                <w:top w:val="none" w:sz="0" w:space="0" w:color="auto"/>
                <w:left w:val="none" w:sz="0" w:space="0" w:color="auto"/>
                <w:bottom w:val="none" w:sz="0" w:space="0" w:color="auto"/>
                <w:right w:val="none" w:sz="0" w:space="0" w:color="auto"/>
              </w:divBdr>
              <w:divsChild>
                <w:div w:id="223369399">
                  <w:marLeft w:val="0"/>
                  <w:marRight w:val="0"/>
                  <w:marTop w:val="0"/>
                  <w:marBottom w:val="0"/>
                  <w:divBdr>
                    <w:top w:val="none" w:sz="0" w:space="0" w:color="auto"/>
                    <w:left w:val="none" w:sz="0" w:space="0" w:color="auto"/>
                    <w:bottom w:val="none" w:sz="0" w:space="0" w:color="auto"/>
                    <w:right w:val="none" w:sz="0" w:space="0" w:color="auto"/>
                  </w:divBdr>
                  <w:divsChild>
                    <w:div w:id="1053626092">
                      <w:marLeft w:val="0"/>
                      <w:marRight w:val="0"/>
                      <w:marTop w:val="0"/>
                      <w:marBottom w:val="0"/>
                      <w:divBdr>
                        <w:top w:val="none" w:sz="0" w:space="0" w:color="auto"/>
                        <w:left w:val="none" w:sz="0" w:space="0" w:color="auto"/>
                        <w:bottom w:val="none" w:sz="0" w:space="0" w:color="auto"/>
                        <w:right w:val="none" w:sz="0" w:space="0" w:color="auto"/>
                      </w:divBdr>
                      <w:divsChild>
                        <w:div w:id="2050186355">
                          <w:marLeft w:val="0"/>
                          <w:marRight w:val="0"/>
                          <w:marTop w:val="0"/>
                          <w:marBottom w:val="0"/>
                          <w:divBdr>
                            <w:top w:val="none" w:sz="0" w:space="0" w:color="auto"/>
                            <w:left w:val="none" w:sz="0" w:space="0" w:color="auto"/>
                            <w:bottom w:val="none" w:sz="0" w:space="0" w:color="auto"/>
                            <w:right w:val="none" w:sz="0" w:space="0" w:color="auto"/>
                          </w:divBdr>
                          <w:divsChild>
                            <w:div w:id="484007302">
                              <w:marLeft w:val="0"/>
                              <w:marRight w:val="0"/>
                              <w:marTop w:val="0"/>
                              <w:marBottom w:val="0"/>
                              <w:divBdr>
                                <w:top w:val="none" w:sz="0" w:space="0" w:color="auto"/>
                                <w:left w:val="none" w:sz="0" w:space="0" w:color="auto"/>
                                <w:bottom w:val="none" w:sz="0" w:space="0" w:color="auto"/>
                                <w:right w:val="none" w:sz="0" w:space="0" w:color="auto"/>
                              </w:divBdr>
                              <w:divsChild>
                                <w:div w:id="1013411225">
                                  <w:marLeft w:val="0"/>
                                  <w:marRight w:val="0"/>
                                  <w:marTop w:val="0"/>
                                  <w:marBottom w:val="0"/>
                                  <w:divBdr>
                                    <w:top w:val="none" w:sz="0" w:space="0" w:color="auto"/>
                                    <w:left w:val="none" w:sz="0" w:space="0" w:color="auto"/>
                                    <w:bottom w:val="none" w:sz="0" w:space="0" w:color="auto"/>
                                    <w:right w:val="none" w:sz="0" w:space="0" w:color="auto"/>
                                  </w:divBdr>
                                  <w:divsChild>
                                    <w:div w:id="914321064">
                                      <w:marLeft w:val="0"/>
                                      <w:marRight w:val="0"/>
                                      <w:marTop w:val="0"/>
                                      <w:marBottom w:val="0"/>
                                      <w:divBdr>
                                        <w:top w:val="none" w:sz="0" w:space="0" w:color="auto"/>
                                        <w:left w:val="none" w:sz="0" w:space="0" w:color="auto"/>
                                        <w:bottom w:val="none" w:sz="0" w:space="0" w:color="auto"/>
                                        <w:right w:val="none" w:sz="0" w:space="0" w:color="auto"/>
                                      </w:divBdr>
                                      <w:divsChild>
                                        <w:div w:id="59137232">
                                          <w:marLeft w:val="0"/>
                                          <w:marRight w:val="0"/>
                                          <w:marTop w:val="0"/>
                                          <w:marBottom w:val="0"/>
                                          <w:divBdr>
                                            <w:top w:val="none" w:sz="0" w:space="0" w:color="auto"/>
                                            <w:left w:val="none" w:sz="0" w:space="0" w:color="auto"/>
                                            <w:bottom w:val="none" w:sz="0" w:space="0" w:color="auto"/>
                                            <w:right w:val="none" w:sz="0" w:space="0" w:color="auto"/>
                                          </w:divBdr>
                                          <w:divsChild>
                                            <w:div w:id="1554657233">
                                              <w:marLeft w:val="0"/>
                                              <w:marRight w:val="0"/>
                                              <w:marTop w:val="0"/>
                                              <w:marBottom w:val="0"/>
                                              <w:divBdr>
                                                <w:top w:val="none" w:sz="0" w:space="0" w:color="auto"/>
                                                <w:left w:val="none" w:sz="0" w:space="0" w:color="auto"/>
                                                <w:bottom w:val="none" w:sz="0" w:space="0" w:color="auto"/>
                                                <w:right w:val="none" w:sz="0" w:space="0" w:color="auto"/>
                                              </w:divBdr>
                                              <w:divsChild>
                                                <w:div w:id="2704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53882">
                                          <w:marLeft w:val="0"/>
                                          <w:marRight w:val="0"/>
                                          <w:marTop w:val="0"/>
                                          <w:marBottom w:val="0"/>
                                          <w:divBdr>
                                            <w:top w:val="none" w:sz="0" w:space="0" w:color="auto"/>
                                            <w:left w:val="none" w:sz="0" w:space="0" w:color="auto"/>
                                            <w:bottom w:val="none" w:sz="0" w:space="0" w:color="auto"/>
                                            <w:right w:val="none" w:sz="0" w:space="0" w:color="auto"/>
                                          </w:divBdr>
                                          <w:divsChild>
                                            <w:div w:id="1300184289">
                                              <w:marLeft w:val="0"/>
                                              <w:marRight w:val="0"/>
                                              <w:marTop w:val="0"/>
                                              <w:marBottom w:val="0"/>
                                              <w:divBdr>
                                                <w:top w:val="none" w:sz="0" w:space="0" w:color="auto"/>
                                                <w:left w:val="none" w:sz="0" w:space="0" w:color="auto"/>
                                                <w:bottom w:val="none" w:sz="0" w:space="0" w:color="auto"/>
                                                <w:right w:val="none" w:sz="0" w:space="0" w:color="auto"/>
                                              </w:divBdr>
                                              <w:divsChild>
                                                <w:div w:id="7144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1585128">
      <w:bodyDiv w:val="1"/>
      <w:marLeft w:val="0"/>
      <w:marRight w:val="0"/>
      <w:marTop w:val="0"/>
      <w:marBottom w:val="0"/>
      <w:divBdr>
        <w:top w:val="none" w:sz="0" w:space="0" w:color="auto"/>
        <w:left w:val="none" w:sz="0" w:space="0" w:color="auto"/>
        <w:bottom w:val="none" w:sz="0" w:space="0" w:color="auto"/>
        <w:right w:val="none" w:sz="0" w:space="0" w:color="auto"/>
      </w:divBdr>
      <w:divsChild>
        <w:div w:id="1028414523">
          <w:marLeft w:val="0"/>
          <w:marRight w:val="0"/>
          <w:marTop w:val="0"/>
          <w:marBottom w:val="0"/>
          <w:divBdr>
            <w:top w:val="none" w:sz="0" w:space="0" w:color="auto"/>
            <w:left w:val="none" w:sz="0" w:space="0" w:color="auto"/>
            <w:bottom w:val="none" w:sz="0" w:space="0" w:color="auto"/>
            <w:right w:val="none" w:sz="0" w:space="0" w:color="auto"/>
          </w:divBdr>
          <w:divsChild>
            <w:div w:id="1797941410">
              <w:marLeft w:val="0"/>
              <w:marRight w:val="0"/>
              <w:marTop w:val="0"/>
              <w:marBottom w:val="0"/>
              <w:divBdr>
                <w:top w:val="none" w:sz="0" w:space="0" w:color="auto"/>
                <w:left w:val="none" w:sz="0" w:space="0" w:color="auto"/>
                <w:bottom w:val="none" w:sz="0" w:space="0" w:color="auto"/>
                <w:right w:val="none" w:sz="0" w:space="0" w:color="auto"/>
              </w:divBdr>
              <w:divsChild>
                <w:div w:id="585236553">
                  <w:marLeft w:val="0"/>
                  <w:marRight w:val="0"/>
                  <w:marTop w:val="0"/>
                  <w:marBottom w:val="0"/>
                  <w:divBdr>
                    <w:top w:val="none" w:sz="0" w:space="0" w:color="auto"/>
                    <w:left w:val="none" w:sz="0" w:space="0" w:color="auto"/>
                    <w:bottom w:val="none" w:sz="0" w:space="0" w:color="auto"/>
                    <w:right w:val="none" w:sz="0" w:space="0" w:color="auto"/>
                  </w:divBdr>
                  <w:divsChild>
                    <w:div w:id="964388638">
                      <w:marLeft w:val="0"/>
                      <w:marRight w:val="0"/>
                      <w:marTop w:val="0"/>
                      <w:marBottom w:val="0"/>
                      <w:divBdr>
                        <w:top w:val="none" w:sz="0" w:space="0" w:color="auto"/>
                        <w:left w:val="none" w:sz="0" w:space="0" w:color="auto"/>
                        <w:bottom w:val="none" w:sz="0" w:space="0" w:color="auto"/>
                        <w:right w:val="none" w:sz="0" w:space="0" w:color="auto"/>
                      </w:divBdr>
                      <w:divsChild>
                        <w:div w:id="1790319489">
                          <w:marLeft w:val="0"/>
                          <w:marRight w:val="0"/>
                          <w:marTop w:val="0"/>
                          <w:marBottom w:val="0"/>
                          <w:divBdr>
                            <w:top w:val="none" w:sz="0" w:space="0" w:color="auto"/>
                            <w:left w:val="none" w:sz="0" w:space="0" w:color="auto"/>
                            <w:bottom w:val="none" w:sz="0" w:space="0" w:color="auto"/>
                            <w:right w:val="none" w:sz="0" w:space="0" w:color="auto"/>
                          </w:divBdr>
                          <w:divsChild>
                            <w:div w:id="822507501">
                              <w:marLeft w:val="0"/>
                              <w:marRight w:val="0"/>
                              <w:marTop w:val="0"/>
                              <w:marBottom w:val="0"/>
                              <w:divBdr>
                                <w:top w:val="none" w:sz="0" w:space="0" w:color="auto"/>
                                <w:left w:val="none" w:sz="0" w:space="0" w:color="auto"/>
                                <w:bottom w:val="none" w:sz="0" w:space="0" w:color="auto"/>
                                <w:right w:val="none" w:sz="0" w:space="0" w:color="auto"/>
                              </w:divBdr>
                              <w:divsChild>
                                <w:div w:id="1590965410">
                                  <w:marLeft w:val="0"/>
                                  <w:marRight w:val="0"/>
                                  <w:marTop w:val="0"/>
                                  <w:marBottom w:val="0"/>
                                  <w:divBdr>
                                    <w:top w:val="none" w:sz="0" w:space="0" w:color="auto"/>
                                    <w:left w:val="none" w:sz="0" w:space="0" w:color="auto"/>
                                    <w:bottom w:val="none" w:sz="0" w:space="0" w:color="auto"/>
                                    <w:right w:val="none" w:sz="0" w:space="0" w:color="auto"/>
                                  </w:divBdr>
                                  <w:divsChild>
                                    <w:div w:id="408699230">
                                      <w:marLeft w:val="0"/>
                                      <w:marRight w:val="0"/>
                                      <w:marTop w:val="0"/>
                                      <w:marBottom w:val="0"/>
                                      <w:divBdr>
                                        <w:top w:val="none" w:sz="0" w:space="0" w:color="auto"/>
                                        <w:left w:val="none" w:sz="0" w:space="0" w:color="auto"/>
                                        <w:bottom w:val="none" w:sz="0" w:space="0" w:color="auto"/>
                                        <w:right w:val="none" w:sz="0" w:space="0" w:color="auto"/>
                                      </w:divBdr>
                                      <w:divsChild>
                                        <w:div w:id="673339219">
                                          <w:marLeft w:val="0"/>
                                          <w:marRight w:val="0"/>
                                          <w:marTop w:val="0"/>
                                          <w:marBottom w:val="0"/>
                                          <w:divBdr>
                                            <w:top w:val="none" w:sz="0" w:space="0" w:color="auto"/>
                                            <w:left w:val="none" w:sz="0" w:space="0" w:color="auto"/>
                                            <w:bottom w:val="none" w:sz="0" w:space="0" w:color="auto"/>
                                            <w:right w:val="none" w:sz="0" w:space="0" w:color="auto"/>
                                          </w:divBdr>
                                          <w:divsChild>
                                            <w:div w:id="1644311994">
                                              <w:marLeft w:val="0"/>
                                              <w:marRight w:val="0"/>
                                              <w:marTop w:val="0"/>
                                              <w:marBottom w:val="0"/>
                                              <w:divBdr>
                                                <w:top w:val="none" w:sz="0" w:space="0" w:color="auto"/>
                                                <w:left w:val="none" w:sz="0" w:space="0" w:color="auto"/>
                                                <w:bottom w:val="none" w:sz="0" w:space="0" w:color="auto"/>
                                                <w:right w:val="none" w:sz="0" w:space="0" w:color="auto"/>
                                              </w:divBdr>
                                              <w:divsChild>
                                                <w:div w:id="6837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8084">
                                          <w:marLeft w:val="0"/>
                                          <w:marRight w:val="0"/>
                                          <w:marTop w:val="0"/>
                                          <w:marBottom w:val="0"/>
                                          <w:divBdr>
                                            <w:top w:val="none" w:sz="0" w:space="0" w:color="auto"/>
                                            <w:left w:val="none" w:sz="0" w:space="0" w:color="auto"/>
                                            <w:bottom w:val="none" w:sz="0" w:space="0" w:color="auto"/>
                                            <w:right w:val="none" w:sz="0" w:space="0" w:color="auto"/>
                                          </w:divBdr>
                                          <w:divsChild>
                                            <w:div w:id="2057775952">
                                              <w:marLeft w:val="0"/>
                                              <w:marRight w:val="0"/>
                                              <w:marTop w:val="0"/>
                                              <w:marBottom w:val="0"/>
                                              <w:divBdr>
                                                <w:top w:val="none" w:sz="0" w:space="0" w:color="auto"/>
                                                <w:left w:val="none" w:sz="0" w:space="0" w:color="auto"/>
                                                <w:bottom w:val="none" w:sz="0" w:space="0" w:color="auto"/>
                                                <w:right w:val="none" w:sz="0" w:space="0" w:color="auto"/>
                                              </w:divBdr>
                                              <w:divsChild>
                                                <w:div w:id="78396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29315">
                                          <w:marLeft w:val="0"/>
                                          <w:marRight w:val="0"/>
                                          <w:marTop w:val="0"/>
                                          <w:marBottom w:val="0"/>
                                          <w:divBdr>
                                            <w:top w:val="none" w:sz="0" w:space="0" w:color="auto"/>
                                            <w:left w:val="none" w:sz="0" w:space="0" w:color="auto"/>
                                            <w:bottom w:val="none" w:sz="0" w:space="0" w:color="auto"/>
                                            <w:right w:val="none" w:sz="0" w:space="0" w:color="auto"/>
                                          </w:divBdr>
                                          <w:divsChild>
                                            <w:div w:id="1004744287">
                                              <w:marLeft w:val="0"/>
                                              <w:marRight w:val="0"/>
                                              <w:marTop w:val="0"/>
                                              <w:marBottom w:val="0"/>
                                              <w:divBdr>
                                                <w:top w:val="none" w:sz="0" w:space="0" w:color="auto"/>
                                                <w:left w:val="none" w:sz="0" w:space="0" w:color="auto"/>
                                                <w:bottom w:val="none" w:sz="0" w:space="0" w:color="auto"/>
                                                <w:right w:val="none" w:sz="0" w:space="0" w:color="auto"/>
                                              </w:divBdr>
                                              <w:divsChild>
                                                <w:div w:id="11546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0183">
                                          <w:marLeft w:val="0"/>
                                          <w:marRight w:val="0"/>
                                          <w:marTop w:val="0"/>
                                          <w:marBottom w:val="0"/>
                                          <w:divBdr>
                                            <w:top w:val="none" w:sz="0" w:space="0" w:color="auto"/>
                                            <w:left w:val="none" w:sz="0" w:space="0" w:color="auto"/>
                                            <w:bottom w:val="none" w:sz="0" w:space="0" w:color="auto"/>
                                            <w:right w:val="none" w:sz="0" w:space="0" w:color="auto"/>
                                          </w:divBdr>
                                          <w:divsChild>
                                            <w:div w:id="501627272">
                                              <w:marLeft w:val="0"/>
                                              <w:marRight w:val="0"/>
                                              <w:marTop w:val="0"/>
                                              <w:marBottom w:val="0"/>
                                              <w:divBdr>
                                                <w:top w:val="none" w:sz="0" w:space="0" w:color="auto"/>
                                                <w:left w:val="none" w:sz="0" w:space="0" w:color="auto"/>
                                                <w:bottom w:val="none" w:sz="0" w:space="0" w:color="auto"/>
                                                <w:right w:val="none" w:sz="0" w:space="0" w:color="auto"/>
                                              </w:divBdr>
                                              <w:divsChild>
                                                <w:div w:id="11539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19357">
                                          <w:marLeft w:val="0"/>
                                          <w:marRight w:val="0"/>
                                          <w:marTop w:val="0"/>
                                          <w:marBottom w:val="0"/>
                                          <w:divBdr>
                                            <w:top w:val="none" w:sz="0" w:space="0" w:color="auto"/>
                                            <w:left w:val="none" w:sz="0" w:space="0" w:color="auto"/>
                                            <w:bottom w:val="none" w:sz="0" w:space="0" w:color="auto"/>
                                            <w:right w:val="none" w:sz="0" w:space="0" w:color="auto"/>
                                          </w:divBdr>
                                          <w:divsChild>
                                            <w:div w:id="175536076">
                                              <w:marLeft w:val="0"/>
                                              <w:marRight w:val="0"/>
                                              <w:marTop w:val="0"/>
                                              <w:marBottom w:val="0"/>
                                              <w:divBdr>
                                                <w:top w:val="none" w:sz="0" w:space="0" w:color="auto"/>
                                                <w:left w:val="none" w:sz="0" w:space="0" w:color="auto"/>
                                                <w:bottom w:val="none" w:sz="0" w:space="0" w:color="auto"/>
                                                <w:right w:val="none" w:sz="0" w:space="0" w:color="auto"/>
                                              </w:divBdr>
                                              <w:divsChild>
                                                <w:div w:id="13058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4864722">
      <w:bodyDiv w:val="1"/>
      <w:marLeft w:val="0"/>
      <w:marRight w:val="0"/>
      <w:marTop w:val="0"/>
      <w:marBottom w:val="0"/>
      <w:divBdr>
        <w:top w:val="none" w:sz="0" w:space="0" w:color="auto"/>
        <w:left w:val="none" w:sz="0" w:space="0" w:color="auto"/>
        <w:bottom w:val="none" w:sz="0" w:space="0" w:color="auto"/>
        <w:right w:val="none" w:sz="0" w:space="0" w:color="auto"/>
      </w:divBdr>
      <w:divsChild>
        <w:div w:id="290943904">
          <w:marLeft w:val="0"/>
          <w:marRight w:val="0"/>
          <w:marTop w:val="0"/>
          <w:marBottom w:val="0"/>
          <w:divBdr>
            <w:top w:val="none" w:sz="0" w:space="0" w:color="auto"/>
            <w:left w:val="none" w:sz="0" w:space="0" w:color="auto"/>
            <w:bottom w:val="none" w:sz="0" w:space="0" w:color="auto"/>
            <w:right w:val="none" w:sz="0" w:space="0" w:color="auto"/>
          </w:divBdr>
          <w:divsChild>
            <w:div w:id="96416502">
              <w:marLeft w:val="0"/>
              <w:marRight w:val="0"/>
              <w:marTop w:val="0"/>
              <w:marBottom w:val="0"/>
              <w:divBdr>
                <w:top w:val="none" w:sz="0" w:space="0" w:color="auto"/>
                <w:left w:val="none" w:sz="0" w:space="0" w:color="auto"/>
                <w:bottom w:val="none" w:sz="0" w:space="0" w:color="auto"/>
                <w:right w:val="none" w:sz="0" w:space="0" w:color="auto"/>
              </w:divBdr>
              <w:divsChild>
                <w:div w:id="1930573955">
                  <w:marLeft w:val="0"/>
                  <w:marRight w:val="0"/>
                  <w:marTop w:val="0"/>
                  <w:marBottom w:val="0"/>
                  <w:divBdr>
                    <w:top w:val="none" w:sz="0" w:space="0" w:color="auto"/>
                    <w:left w:val="none" w:sz="0" w:space="0" w:color="auto"/>
                    <w:bottom w:val="none" w:sz="0" w:space="0" w:color="auto"/>
                    <w:right w:val="none" w:sz="0" w:space="0" w:color="auto"/>
                  </w:divBdr>
                  <w:divsChild>
                    <w:div w:id="1033846995">
                      <w:marLeft w:val="0"/>
                      <w:marRight w:val="0"/>
                      <w:marTop w:val="0"/>
                      <w:marBottom w:val="0"/>
                      <w:divBdr>
                        <w:top w:val="none" w:sz="0" w:space="0" w:color="auto"/>
                        <w:left w:val="none" w:sz="0" w:space="0" w:color="auto"/>
                        <w:bottom w:val="none" w:sz="0" w:space="0" w:color="auto"/>
                        <w:right w:val="none" w:sz="0" w:space="0" w:color="auto"/>
                      </w:divBdr>
                      <w:divsChild>
                        <w:div w:id="873273407">
                          <w:marLeft w:val="0"/>
                          <w:marRight w:val="0"/>
                          <w:marTop w:val="0"/>
                          <w:marBottom w:val="0"/>
                          <w:divBdr>
                            <w:top w:val="none" w:sz="0" w:space="0" w:color="auto"/>
                            <w:left w:val="none" w:sz="0" w:space="0" w:color="auto"/>
                            <w:bottom w:val="none" w:sz="0" w:space="0" w:color="auto"/>
                            <w:right w:val="none" w:sz="0" w:space="0" w:color="auto"/>
                          </w:divBdr>
                          <w:divsChild>
                            <w:div w:id="94254308">
                              <w:marLeft w:val="0"/>
                              <w:marRight w:val="0"/>
                              <w:marTop w:val="0"/>
                              <w:marBottom w:val="0"/>
                              <w:divBdr>
                                <w:top w:val="none" w:sz="0" w:space="0" w:color="auto"/>
                                <w:left w:val="none" w:sz="0" w:space="0" w:color="auto"/>
                                <w:bottom w:val="none" w:sz="0" w:space="0" w:color="auto"/>
                                <w:right w:val="none" w:sz="0" w:space="0" w:color="auto"/>
                              </w:divBdr>
                              <w:divsChild>
                                <w:div w:id="1412891428">
                                  <w:marLeft w:val="0"/>
                                  <w:marRight w:val="0"/>
                                  <w:marTop w:val="0"/>
                                  <w:marBottom w:val="0"/>
                                  <w:divBdr>
                                    <w:top w:val="none" w:sz="0" w:space="0" w:color="auto"/>
                                    <w:left w:val="none" w:sz="0" w:space="0" w:color="auto"/>
                                    <w:bottom w:val="none" w:sz="0" w:space="0" w:color="auto"/>
                                    <w:right w:val="none" w:sz="0" w:space="0" w:color="auto"/>
                                  </w:divBdr>
                                  <w:divsChild>
                                    <w:div w:id="1994067284">
                                      <w:marLeft w:val="0"/>
                                      <w:marRight w:val="0"/>
                                      <w:marTop w:val="0"/>
                                      <w:marBottom w:val="0"/>
                                      <w:divBdr>
                                        <w:top w:val="none" w:sz="0" w:space="0" w:color="auto"/>
                                        <w:left w:val="none" w:sz="0" w:space="0" w:color="auto"/>
                                        <w:bottom w:val="none" w:sz="0" w:space="0" w:color="auto"/>
                                        <w:right w:val="none" w:sz="0" w:space="0" w:color="auto"/>
                                      </w:divBdr>
                                      <w:divsChild>
                                        <w:div w:id="830486672">
                                          <w:marLeft w:val="0"/>
                                          <w:marRight w:val="0"/>
                                          <w:marTop w:val="0"/>
                                          <w:marBottom w:val="0"/>
                                          <w:divBdr>
                                            <w:top w:val="none" w:sz="0" w:space="0" w:color="auto"/>
                                            <w:left w:val="none" w:sz="0" w:space="0" w:color="auto"/>
                                            <w:bottom w:val="none" w:sz="0" w:space="0" w:color="auto"/>
                                            <w:right w:val="none" w:sz="0" w:space="0" w:color="auto"/>
                                          </w:divBdr>
                                          <w:divsChild>
                                            <w:div w:id="1337532823">
                                              <w:marLeft w:val="0"/>
                                              <w:marRight w:val="0"/>
                                              <w:marTop w:val="0"/>
                                              <w:marBottom w:val="0"/>
                                              <w:divBdr>
                                                <w:top w:val="none" w:sz="0" w:space="0" w:color="auto"/>
                                                <w:left w:val="none" w:sz="0" w:space="0" w:color="auto"/>
                                                <w:bottom w:val="none" w:sz="0" w:space="0" w:color="auto"/>
                                                <w:right w:val="none" w:sz="0" w:space="0" w:color="auto"/>
                                              </w:divBdr>
                                              <w:divsChild>
                                                <w:div w:id="68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9CB45-319E-4032-A40B-3471825C2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1275</TotalTime>
  <Pages>5</Pages>
  <Words>439</Words>
  <Characters>2505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例規雛形</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例規雛形</dc:title>
  <dc:creator>naoto yanokawa</dc:creator>
  <cp:lastModifiedBy>Administrator</cp:lastModifiedBy>
  <cp:revision>211</cp:revision>
  <cp:lastPrinted>2020-05-29T05:41:00Z</cp:lastPrinted>
  <dcterms:created xsi:type="dcterms:W3CDTF">2019-08-14T10:24:00Z</dcterms:created>
  <dcterms:modified xsi:type="dcterms:W3CDTF">2020-06-25T02:12:00Z</dcterms:modified>
</cp:coreProperties>
</file>